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2A" w:rsidRDefault="00857B2A" w:rsidP="00857B2A">
      <w:pPr>
        <w:ind w:right="43"/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uk-UA"/>
        </w:rPr>
        <w:t xml:space="preserve">                                </w:t>
      </w:r>
    </w:p>
    <w:p w:rsidR="00857B2A" w:rsidRPr="00FB67DE" w:rsidRDefault="00857B2A" w:rsidP="00857B2A">
      <w:pPr>
        <w:ind w:right="43"/>
        <w:jc w:val="center"/>
        <w:rPr>
          <w:b/>
          <w:lang w:val="uk-UA"/>
        </w:rPr>
      </w:pPr>
      <w:r w:rsidRPr="00DE4868">
        <w:rPr>
          <w:b/>
          <w:caps/>
          <w:noProof/>
          <w:sz w:val="16"/>
          <w:szCs w:val="16"/>
          <w:lang w:val="uk-UA"/>
        </w:rPr>
        <w:t xml:space="preserve">                                    </w:t>
      </w:r>
      <w:r>
        <w:rPr>
          <w:b/>
          <w:caps/>
          <w:noProof/>
          <w:sz w:val="16"/>
          <w:szCs w:val="16"/>
          <w:lang w:val="uk-UA"/>
        </w:rPr>
        <w:t xml:space="preserve">                                                                                   </w:t>
      </w:r>
      <w:r w:rsidRPr="004D370B">
        <w:rPr>
          <w:b/>
          <w:caps/>
          <w:noProof/>
          <w:sz w:val="32"/>
          <w:szCs w:val="32"/>
          <w:lang w:val="uk-UA"/>
        </w:rPr>
        <w:t xml:space="preserve">                                                                                                      </w:t>
      </w:r>
    </w:p>
    <w:p w:rsidR="00857B2A" w:rsidRPr="00685C66" w:rsidRDefault="00857B2A" w:rsidP="00857B2A">
      <w:pPr>
        <w:jc w:val="center"/>
        <w:rPr>
          <w:sz w:val="24"/>
          <w:szCs w:val="24"/>
          <w:lang w:val="uk-UA"/>
        </w:rPr>
      </w:pPr>
      <w:r w:rsidRPr="00685C66">
        <w:rPr>
          <w:sz w:val="24"/>
          <w:szCs w:val="24"/>
          <w:lang w:val="uk-UA"/>
        </w:rPr>
        <w:t>УКРАЇНА</w:t>
      </w:r>
    </w:p>
    <w:p w:rsidR="00857B2A" w:rsidRPr="00685C66" w:rsidRDefault="00857B2A" w:rsidP="00477E3A">
      <w:pPr>
        <w:keepNext/>
        <w:jc w:val="center"/>
        <w:outlineLvl w:val="0"/>
        <w:rPr>
          <w:caps/>
          <w:sz w:val="24"/>
          <w:szCs w:val="24"/>
          <w:lang w:val="uk-UA" w:eastAsia="uk-UA"/>
        </w:rPr>
      </w:pPr>
      <w:r w:rsidRPr="00685C66">
        <w:rPr>
          <w:caps/>
          <w:sz w:val="24"/>
          <w:szCs w:val="24"/>
          <w:lang w:val="uk-UA" w:eastAsia="uk-UA"/>
        </w:rPr>
        <w:t>МАЛИНСЬКА МІСЬКА  РАДА</w:t>
      </w:r>
    </w:p>
    <w:p w:rsidR="00857B2A" w:rsidRPr="00685C66" w:rsidRDefault="00857B2A" w:rsidP="00857B2A">
      <w:pPr>
        <w:jc w:val="center"/>
        <w:rPr>
          <w:sz w:val="24"/>
          <w:szCs w:val="24"/>
          <w:lang w:val="uk-UA"/>
        </w:rPr>
      </w:pPr>
      <w:r w:rsidRPr="00685C66">
        <w:rPr>
          <w:sz w:val="24"/>
          <w:szCs w:val="24"/>
          <w:lang w:val="uk-UA"/>
        </w:rPr>
        <w:t>ЖИТОМИРСЬКОЇ ОБЛАСТІ</w:t>
      </w:r>
    </w:p>
    <w:p w:rsidR="00857B2A" w:rsidRPr="00685C66" w:rsidRDefault="00857B2A" w:rsidP="00857B2A">
      <w:pPr>
        <w:jc w:val="center"/>
        <w:rPr>
          <w:sz w:val="16"/>
          <w:szCs w:val="16"/>
          <w:lang w:val="uk-UA"/>
        </w:rPr>
      </w:pPr>
    </w:p>
    <w:p w:rsidR="00857B2A" w:rsidRPr="00685C66" w:rsidRDefault="00074781" w:rsidP="00857B2A">
      <w:pPr>
        <w:keepNext/>
        <w:jc w:val="center"/>
        <w:outlineLvl w:val="0"/>
        <w:rPr>
          <w:b/>
          <w:caps/>
          <w:sz w:val="48"/>
          <w:szCs w:val="48"/>
          <w:lang w:val="uk-UA" w:eastAsia="uk-UA"/>
        </w:rPr>
      </w:pPr>
      <w:r>
        <w:rPr>
          <w:b/>
          <w:caps/>
          <w:sz w:val="48"/>
          <w:szCs w:val="48"/>
          <w:lang w:val="uk-UA" w:eastAsia="uk-UA"/>
        </w:rPr>
        <w:t xml:space="preserve">                  </w:t>
      </w:r>
      <w:r w:rsidR="00857B2A" w:rsidRPr="00685C66">
        <w:rPr>
          <w:b/>
          <w:caps/>
          <w:sz w:val="48"/>
          <w:szCs w:val="48"/>
          <w:lang w:val="uk-UA" w:eastAsia="uk-UA"/>
        </w:rPr>
        <w:t xml:space="preserve">Р І Ш Е Н </w:t>
      </w:r>
      <w:proofErr w:type="spellStart"/>
      <w:r w:rsidR="00857B2A" w:rsidRPr="00685C66">
        <w:rPr>
          <w:b/>
          <w:caps/>
          <w:sz w:val="48"/>
          <w:szCs w:val="48"/>
          <w:lang w:val="uk-UA" w:eastAsia="uk-UA"/>
        </w:rPr>
        <w:t>Н</w:t>
      </w:r>
      <w:proofErr w:type="spellEnd"/>
      <w:r w:rsidR="00857B2A" w:rsidRPr="00685C66">
        <w:rPr>
          <w:b/>
          <w:caps/>
          <w:sz w:val="48"/>
          <w:szCs w:val="48"/>
          <w:lang w:val="uk-UA" w:eastAsia="uk-UA"/>
        </w:rPr>
        <w:t xml:space="preserve"> я</w:t>
      </w:r>
      <w:r w:rsidR="00857B2A">
        <w:rPr>
          <w:b/>
          <w:caps/>
          <w:sz w:val="48"/>
          <w:szCs w:val="48"/>
          <w:lang w:val="uk-UA" w:eastAsia="uk-UA"/>
        </w:rPr>
        <w:t xml:space="preserve">   </w:t>
      </w:r>
      <w:r>
        <w:rPr>
          <w:b/>
          <w:caps/>
          <w:sz w:val="48"/>
          <w:szCs w:val="48"/>
          <w:lang w:val="uk-UA" w:eastAsia="uk-UA"/>
        </w:rPr>
        <w:t xml:space="preserve">     </w:t>
      </w:r>
      <w:r w:rsidRPr="00074781">
        <w:rPr>
          <w:caps/>
          <w:sz w:val="28"/>
          <w:szCs w:val="28"/>
          <w:lang w:val="uk-UA" w:eastAsia="uk-UA"/>
        </w:rPr>
        <w:t>проєкт</w:t>
      </w:r>
      <w:r w:rsidR="00857B2A" w:rsidRPr="00074781">
        <w:rPr>
          <w:caps/>
          <w:sz w:val="28"/>
          <w:szCs w:val="28"/>
          <w:lang w:val="uk-UA" w:eastAsia="uk-UA"/>
        </w:rPr>
        <w:t xml:space="preserve"> </w:t>
      </w:r>
    </w:p>
    <w:p w:rsidR="00857B2A" w:rsidRPr="00685C66" w:rsidRDefault="00857B2A" w:rsidP="00857B2A">
      <w:pPr>
        <w:keepNext/>
        <w:jc w:val="center"/>
        <w:outlineLvl w:val="0"/>
        <w:rPr>
          <w:b/>
          <w:caps/>
          <w:sz w:val="16"/>
          <w:szCs w:val="16"/>
          <w:lang w:val="uk-UA" w:eastAsia="uk-UA"/>
        </w:rPr>
      </w:pPr>
    </w:p>
    <w:p w:rsidR="00857B2A" w:rsidRPr="00685C66" w:rsidRDefault="00857B2A" w:rsidP="00857B2A">
      <w:pPr>
        <w:keepNext/>
        <w:jc w:val="center"/>
        <w:outlineLvl w:val="2"/>
        <w:rPr>
          <w:b/>
          <w:caps/>
          <w:sz w:val="28"/>
          <w:lang w:val="uk-UA" w:eastAsia="uk-UA"/>
        </w:rPr>
      </w:pPr>
      <w:r w:rsidRPr="00685C66">
        <w:rPr>
          <w:b/>
          <w:caps/>
          <w:sz w:val="28"/>
          <w:lang w:val="uk-UA" w:eastAsia="uk-UA"/>
        </w:rPr>
        <w:t>малинської МІСЬКОЇ ради</w:t>
      </w:r>
    </w:p>
    <w:p w:rsidR="00857B2A" w:rsidRPr="00685C66" w:rsidRDefault="00857B2A" w:rsidP="00857B2A">
      <w:pPr>
        <w:spacing w:line="480" w:lineRule="auto"/>
        <w:jc w:val="center"/>
        <w:rPr>
          <w:sz w:val="28"/>
          <w:szCs w:val="24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520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" strokeweight="4.5pt">
                <v:stroke linestyle="thinThick"/>
              </v:line>
            </w:pict>
          </mc:Fallback>
        </mc:AlternateContent>
      </w:r>
      <w:r w:rsidR="009971A6">
        <w:rPr>
          <w:sz w:val="28"/>
          <w:szCs w:val="24"/>
          <w:lang w:val="uk-UA"/>
        </w:rPr>
        <w:t>(</w:t>
      </w:r>
      <w:r w:rsidR="00FF01B0">
        <w:rPr>
          <w:sz w:val="28"/>
          <w:szCs w:val="24"/>
          <w:lang w:val="uk-UA"/>
        </w:rPr>
        <w:t xml:space="preserve">     </w:t>
      </w:r>
      <w:r w:rsidR="00477E3A">
        <w:rPr>
          <w:sz w:val="28"/>
          <w:szCs w:val="24"/>
          <w:lang w:val="uk-UA"/>
        </w:rPr>
        <w:t xml:space="preserve"> </w:t>
      </w:r>
      <w:r>
        <w:rPr>
          <w:sz w:val="28"/>
          <w:szCs w:val="24"/>
          <w:lang w:val="uk-UA"/>
        </w:rPr>
        <w:t>сесія вось</w:t>
      </w:r>
      <w:r w:rsidRPr="00685C66">
        <w:rPr>
          <w:sz w:val="28"/>
          <w:szCs w:val="24"/>
          <w:lang w:val="uk-UA"/>
        </w:rPr>
        <w:t>мого скликання)</w:t>
      </w:r>
    </w:p>
    <w:p w:rsidR="00857B2A" w:rsidRPr="00685C66" w:rsidRDefault="00857B2A" w:rsidP="00857B2A">
      <w:pPr>
        <w:rPr>
          <w:sz w:val="28"/>
          <w:szCs w:val="24"/>
          <w:u w:val="single"/>
          <w:lang w:val="uk-UA"/>
        </w:rPr>
      </w:pPr>
      <w:r w:rsidRPr="00685C66">
        <w:rPr>
          <w:sz w:val="28"/>
          <w:szCs w:val="24"/>
          <w:u w:val="single"/>
          <w:lang w:val="uk-UA"/>
        </w:rPr>
        <w:t xml:space="preserve">від </w:t>
      </w:r>
      <w:r w:rsidR="00074781">
        <w:rPr>
          <w:sz w:val="28"/>
          <w:szCs w:val="24"/>
          <w:u w:val="single"/>
          <w:lang w:val="uk-UA"/>
        </w:rPr>
        <w:t xml:space="preserve">           </w:t>
      </w:r>
      <w:r w:rsidR="009971A6">
        <w:rPr>
          <w:sz w:val="28"/>
          <w:szCs w:val="24"/>
          <w:u w:val="single"/>
          <w:lang w:val="uk-UA"/>
        </w:rPr>
        <w:t>року №</w:t>
      </w:r>
      <w:r w:rsidR="00074781">
        <w:rPr>
          <w:sz w:val="28"/>
          <w:szCs w:val="24"/>
          <w:u w:val="single"/>
          <w:lang w:val="uk-UA"/>
        </w:rPr>
        <w:t xml:space="preserve"> </w:t>
      </w:r>
      <w:r w:rsidR="009971A6">
        <w:rPr>
          <w:sz w:val="28"/>
          <w:szCs w:val="24"/>
          <w:u w:val="single"/>
          <w:lang w:val="uk-UA"/>
        </w:rPr>
        <w:t xml:space="preserve">  </w:t>
      </w:r>
    </w:p>
    <w:p w:rsidR="00857B2A" w:rsidRPr="009E06F6" w:rsidRDefault="009F467B" w:rsidP="00857B2A">
      <w:pPr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Про затвердження  детальних планів</w:t>
      </w:r>
    </w:p>
    <w:p w:rsidR="00857B2A" w:rsidRDefault="009F467B" w:rsidP="00857B2A">
      <w:pPr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території земельних</w:t>
      </w:r>
      <w:r w:rsidR="009971A6">
        <w:rPr>
          <w:sz w:val="28"/>
          <w:szCs w:val="24"/>
          <w:lang w:val="uk-UA"/>
        </w:rPr>
        <w:t xml:space="preserve"> ділян</w:t>
      </w:r>
      <w:r>
        <w:rPr>
          <w:sz w:val="28"/>
          <w:szCs w:val="24"/>
          <w:lang w:val="uk-UA"/>
        </w:rPr>
        <w:t>ок</w:t>
      </w:r>
      <w:r w:rsidR="00857B2A">
        <w:rPr>
          <w:sz w:val="28"/>
          <w:szCs w:val="24"/>
          <w:lang w:val="uk-UA"/>
        </w:rPr>
        <w:t>,</w:t>
      </w:r>
    </w:p>
    <w:p w:rsidR="00857B2A" w:rsidRDefault="009F467B" w:rsidP="00857B2A">
      <w:pPr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розташованих</w:t>
      </w:r>
      <w:bookmarkStart w:id="0" w:name="_GoBack"/>
      <w:bookmarkEnd w:id="0"/>
      <w:r w:rsidR="00857B2A">
        <w:rPr>
          <w:sz w:val="28"/>
          <w:szCs w:val="24"/>
          <w:lang w:val="uk-UA"/>
        </w:rPr>
        <w:t xml:space="preserve"> в м. Малині</w:t>
      </w:r>
    </w:p>
    <w:p w:rsidR="00857B2A" w:rsidRDefault="00857B2A" w:rsidP="00857B2A">
      <w:pPr>
        <w:rPr>
          <w:sz w:val="28"/>
          <w:szCs w:val="24"/>
          <w:lang w:val="uk-UA"/>
        </w:rPr>
      </w:pPr>
    </w:p>
    <w:p w:rsidR="00857B2A" w:rsidRDefault="00341498" w:rsidP="00857B2A">
      <w:pPr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    </w:t>
      </w:r>
    </w:p>
    <w:p w:rsidR="00857B2A" w:rsidRPr="00BB0C00" w:rsidRDefault="00857B2A" w:rsidP="00857B2A">
      <w:pPr>
        <w:rPr>
          <w:sz w:val="28"/>
          <w:szCs w:val="24"/>
          <w:lang w:val="uk-UA"/>
        </w:rPr>
      </w:pPr>
    </w:p>
    <w:p w:rsidR="00857B2A" w:rsidRDefault="00857B2A" w:rsidP="00857B2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п.34 </w:t>
      </w:r>
      <w:r w:rsidRPr="0059197F">
        <w:rPr>
          <w:sz w:val="28"/>
          <w:szCs w:val="28"/>
          <w:lang w:val="uk-UA"/>
        </w:rPr>
        <w:t>ч.1</w:t>
      </w:r>
      <w:r>
        <w:rPr>
          <w:sz w:val="28"/>
          <w:szCs w:val="28"/>
          <w:lang w:val="uk-UA"/>
        </w:rPr>
        <w:t xml:space="preserve"> ст.26 Закону України «Про місцеве самоврядування в Україні», відповідно до статті 17 Закону України «Про основи містобудування», статей 10, 19, 29 Закону України «Про регулювання містобудівної діяльності», постанови Кабінету Міністрів України від 25.05.2011 № 555 «</w:t>
      </w:r>
      <w:r w:rsidRPr="0059197F">
        <w:rPr>
          <w:sz w:val="28"/>
          <w:szCs w:val="28"/>
          <w:lang w:val="uk-UA"/>
        </w:rPr>
        <w:t xml:space="preserve">Про затвердження </w:t>
      </w:r>
      <w:r>
        <w:rPr>
          <w:sz w:val="28"/>
          <w:szCs w:val="28"/>
          <w:lang w:val="uk-UA"/>
        </w:rPr>
        <w:t xml:space="preserve">Порядку проведення громадських слухань щодо врахувань громадських інтересів під час розроблення проектів містобудівної документації на місцевому рівні», ДБН Б.1.1 – 14.2012 «Склад та зміст детального плану території», наказу Міністерства регіонального розвитку, будівництва та </w:t>
      </w:r>
      <w:proofErr w:type="spellStart"/>
      <w:r>
        <w:rPr>
          <w:sz w:val="28"/>
          <w:szCs w:val="28"/>
          <w:lang w:val="uk-UA"/>
        </w:rPr>
        <w:t>житлово</w:t>
      </w:r>
      <w:proofErr w:type="spellEnd"/>
      <w:r>
        <w:rPr>
          <w:sz w:val="28"/>
          <w:szCs w:val="28"/>
          <w:lang w:val="uk-UA"/>
        </w:rPr>
        <w:t xml:space="preserve"> – комунального господарства України від </w:t>
      </w:r>
      <w:smartTag w:uri="urn:schemas-microsoft-com:office:smarttags" w:element="date">
        <w:smartTagPr>
          <w:attr w:name="ls" w:val="trans"/>
          <w:attr w:name="Month" w:val="11"/>
          <w:attr w:name="Day" w:val="16"/>
          <w:attr w:name="Year" w:val="2011"/>
        </w:smartTagPr>
        <w:r>
          <w:rPr>
            <w:sz w:val="28"/>
            <w:szCs w:val="28"/>
            <w:lang w:val="uk-UA"/>
          </w:rPr>
          <w:t>16.11.2011</w:t>
        </w:r>
      </w:smartTag>
      <w:r>
        <w:rPr>
          <w:sz w:val="28"/>
          <w:szCs w:val="28"/>
          <w:lang w:val="uk-UA"/>
        </w:rPr>
        <w:t xml:space="preserve"> №290 </w:t>
      </w:r>
      <w:r w:rsidRPr="00EC3A15">
        <w:rPr>
          <w:sz w:val="28"/>
          <w:szCs w:val="28"/>
          <w:lang w:val="uk-UA"/>
        </w:rPr>
        <w:t>«</w:t>
      </w:r>
      <w:r w:rsidRPr="0059197F">
        <w:rPr>
          <w:sz w:val="28"/>
          <w:szCs w:val="28"/>
          <w:lang w:val="uk-UA"/>
        </w:rPr>
        <w:t>Про затвердження Порядку розроблення місто</w:t>
      </w:r>
      <w:r w:rsidR="004B2196">
        <w:rPr>
          <w:sz w:val="28"/>
          <w:szCs w:val="28"/>
          <w:lang w:val="uk-UA"/>
        </w:rPr>
        <w:t>будівної документації»</w:t>
      </w:r>
      <w:r w:rsidR="00547C1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міська рада</w:t>
      </w:r>
    </w:p>
    <w:p w:rsidR="00857B2A" w:rsidRDefault="00857B2A" w:rsidP="00FC4818">
      <w:pPr>
        <w:jc w:val="both"/>
        <w:rPr>
          <w:b/>
          <w:sz w:val="28"/>
          <w:szCs w:val="28"/>
          <w:lang w:val="uk-UA"/>
        </w:rPr>
      </w:pPr>
      <w:r w:rsidRPr="00074EEC">
        <w:rPr>
          <w:b/>
          <w:sz w:val="28"/>
          <w:szCs w:val="28"/>
          <w:lang w:val="uk-UA"/>
        </w:rPr>
        <w:t>ВИРІШИЛА:</w:t>
      </w:r>
    </w:p>
    <w:p w:rsidR="008A5F46" w:rsidRPr="008A5F46" w:rsidRDefault="008A5F46" w:rsidP="00FC4818">
      <w:pPr>
        <w:jc w:val="both"/>
        <w:rPr>
          <w:b/>
          <w:sz w:val="28"/>
          <w:szCs w:val="28"/>
          <w:lang w:val="uk-UA"/>
        </w:rPr>
      </w:pPr>
      <w:r w:rsidRPr="00EB5BE3">
        <w:rPr>
          <w:b/>
          <w:sz w:val="28"/>
          <w:szCs w:val="28"/>
          <w:lang w:val="uk-UA"/>
        </w:rPr>
        <w:t>1. Затвердити детальний план території земельної ділянки</w:t>
      </w:r>
      <w:r>
        <w:rPr>
          <w:b/>
          <w:sz w:val="28"/>
          <w:szCs w:val="28"/>
          <w:lang w:val="uk-UA"/>
        </w:rPr>
        <w:t>:</w:t>
      </w:r>
    </w:p>
    <w:p w:rsidR="001A1329" w:rsidRDefault="001A1329" w:rsidP="001A1329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1.</w:t>
      </w:r>
      <w:r w:rsidR="0016064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по вул. Кримського, 112-В, в межах населеного пункту м. Малин, для внесення змін в детальний план території земельної ділянки (затверджений рішенням </w:t>
      </w:r>
      <w:proofErr w:type="spellStart"/>
      <w:r>
        <w:rPr>
          <w:sz w:val="28"/>
          <w:szCs w:val="28"/>
          <w:lang w:val="uk-UA"/>
        </w:rPr>
        <w:t>Малинської</w:t>
      </w:r>
      <w:proofErr w:type="spellEnd"/>
      <w:r>
        <w:rPr>
          <w:sz w:val="28"/>
          <w:szCs w:val="28"/>
          <w:lang w:val="uk-UA"/>
        </w:rPr>
        <w:t xml:space="preserve"> міської ради від 29.01.2021 р. №111) </w:t>
      </w:r>
      <w:r w:rsidRPr="001A1329">
        <w:rPr>
          <w:sz w:val="28"/>
          <w:szCs w:val="28"/>
          <w:lang w:val="uk-UA" w:eastAsia="uk-UA"/>
        </w:rPr>
        <w:t xml:space="preserve">для зміни цільового призначення з «для будівництва та обслуговування будівель </w:t>
      </w:r>
      <w:r>
        <w:rPr>
          <w:sz w:val="28"/>
          <w:szCs w:val="28"/>
          <w:lang w:val="uk-UA" w:eastAsia="uk-UA"/>
        </w:rPr>
        <w:t>закладів охорони здоров</w:t>
      </w:r>
      <w:r w:rsidRPr="001A1329">
        <w:rPr>
          <w:sz w:val="28"/>
          <w:szCs w:val="28"/>
          <w:lang w:val="uk-UA" w:eastAsia="uk-UA"/>
        </w:rPr>
        <w:t>’</w:t>
      </w:r>
      <w:r>
        <w:rPr>
          <w:sz w:val="28"/>
          <w:szCs w:val="28"/>
          <w:lang w:val="uk-UA" w:eastAsia="uk-UA"/>
        </w:rPr>
        <w:t>я та соціальної допомоги</w:t>
      </w:r>
      <w:r w:rsidRPr="001A1329">
        <w:rPr>
          <w:sz w:val="28"/>
          <w:szCs w:val="28"/>
          <w:lang w:val="uk-UA" w:eastAsia="uk-UA"/>
        </w:rPr>
        <w:t>» на «</w:t>
      </w:r>
      <w:r>
        <w:rPr>
          <w:sz w:val="28"/>
          <w:szCs w:val="28"/>
          <w:lang w:val="uk-UA"/>
        </w:rPr>
        <w:t>для будівництва та обслуговування будівель торгівлі</w:t>
      </w:r>
      <w:r w:rsidRPr="001A1329">
        <w:rPr>
          <w:sz w:val="28"/>
          <w:szCs w:val="28"/>
          <w:lang w:val="uk-UA" w:eastAsia="uk-UA"/>
        </w:rPr>
        <w:t>».</w:t>
      </w:r>
    </w:p>
    <w:p w:rsidR="00D61D15" w:rsidRDefault="0016064A" w:rsidP="008A5F46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</w:t>
      </w:r>
      <w:r w:rsidR="00D61D15">
        <w:rPr>
          <w:color w:val="000000"/>
          <w:sz w:val="28"/>
          <w:szCs w:val="28"/>
          <w:lang w:val="uk-UA"/>
        </w:rPr>
        <w:t xml:space="preserve"> по вул. </w:t>
      </w:r>
      <w:proofErr w:type="spellStart"/>
      <w:r w:rsidR="00D61D15">
        <w:rPr>
          <w:color w:val="000000"/>
          <w:sz w:val="28"/>
          <w:szCs w:val="28"/>
          <w:lang w:val="uk-UA"/>
        </w:rPr>
        <w:t>Мирутенка</w:t>
      </w:r>
      <w:proofErr w:type="spellEnd"/>
      <w:r w:rsidR="00D61D15">
        <w:rPr>
          <w:color w:val="000000"/>
          <w:sz w:val="28"/>
          <w:szCs w:val="28"/>
          <w:lang w:val="uk-UA"/>
        </w:rPr>
        <w:t xml:space="preserve"> в м. Малин, орієнтовною площею 2,7000 га для будівництва та обслуговування житлових будинків, господарських будівель і споруд;</w:t>
      </w:r>
    </w:p>
    <w:p w:rsidR="00D61D15" w:rsidRDefault="0016064A" w:rsidP="008A5F46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1.3</w:t>
      </w:r>
      <w:r w:rsidR="00D61D15">
        <w:rPr>
          <w:color w:val="000000"/>
          <w:sz w:val="28"/>
          <w:szCs w:val="28"/>
          <w:lang w:val="uk-UA"/>
        </w:rPr>
        <w:t xml:space="preserve"> по вул. Українських повстанців, біля земельної ділянки, 44-А в м. Малин, орієнтовною площею 0,1000 га для розміщення та експлуатації будівель і споруд автомобільного транспорту та дорожнього господарства</w:t>
      </w:r>
      <w:r w:rsidR="00BD3CCC">
        <w:rPr>
          <w:color w:val="000000"/>
          <w:sz w:val="28"/>
          <w:szCs w:val="28"/>
          <w:lang w:val="uk-UA"/>
        </w:rPr>
        <w:t>;</w:t>
      </w:r>
    </w:p>
    <w:p w:rsidR="00D61D15" w:rsidRDefault="00D61D15" w:rsidP="008A5F46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D61D15" w:rsidRDefault="0016064A" w:rsidP="00D921D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1.4</w:t>
      </w:r>
      <w:r w:rsidR="00D61D15">
        <w:rPr>
          <w:color w:val="000000"/>
          <w:sz w:val="28"/>
          <w:szCs w:val="28"/>
          <w:lang w:val="uk-UA"/>
        </w:rPr>
        <w:t xml:space="preserve"> по вул. Українських повстанців, біля земельної ділянки, 31-А в м. Малин, орієнтовною площею 0,1000 га для розміщення та експлуатації будівель та споруд автомобільного транспорту та дорожнього господарства;</w:t>
      </w:r>
    </w:p>
    <w:p w:rsidR="0016064A" w:rsidRDefault="0016064A" w:rsidP="00D921D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1.5 по вул. Огієнка, біля будинку №73 в м. Малин, орієнтовною площею 0,3000 га для будівництва та обслуговування будівель торгівлі;</w:t>
      </w:r>
    </w:p>
    <w:p w:rsidR="00D921D4" w:rsidRDefault="0016064A" w:rsidP="00D921D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1.6</w:t>
      </w:r>
      <w:r w:rsidR="00D921D4">
        <w:rPr>
          <w:color w:val="000000"/>
          <w:sz w:val="28"/>
          <w:szCs w:val="28"/>
          <w:lang w:val="uk-UA"/>
        </w:rPr>
        <w:t xml:space="preserve"> по вул. Володимирській, навпроти ПАТ «Прожектор» в межах населеного пункту м. Малина, орієнтовною площею 0,4962 га, для зміни цільового призначення з «для будівництва та обслуговування багатоквартирного житлового будинку» на «для будівництва та обслуговування будівель торгівлі»,  яка утворена в результаті поділу земельної ділянки загальною площею 5,3251 га (кадастровий номер </w:t>
      </w:r>
      <w:r w:rsidR="00D921D4" w:rsidRPr="008A5F46">
        <w:rPr>
          <w:color w:val="000000"/>
          <w:sz w:val="28"/>
          <w:szCs w:val="28"/>
        </w:rPr>
        <w:t>1823410100:01:005:0603</w:t>
      </w:r>
      <w:r w:rsidR="00D921D4">
        <w:rPr>
          <w:color w:val="000000"/>
          <w:sz w:val="28"/>
          <w:szCs w:val="28"/>
          <w:lang w:val="uk-UA"/>
        </w:rPr>
        <w:t>);</w:t>
      </w:r>
    </w:p>
    <w:p w:rsidR="00D921D4" w:rsidRDefault="0016064A" w:rsidP="00D921D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1.7</w:t>
      </w:r>
      <w:r w:rsidR="00D921D4">
        <w:rPr>
          <w:color w:val="000000"/>
          <w:sz w:val="28"/>
          <w:szCs w:val="28"/>
          <w:lang w:val="uk-UA"/>
        </w:rPr>
        <w:t xml:space="preserve"> по вул. Приходька, біля будинку №67 в межах населеного пункту м. Малина, орієнтовною площею 0,0100 га для будівництва індивідуальних гаражів;</w:t>
      </w:r>
    </w:p>
    <w:p w:rsidR="00D921D4" w:rsidRDefault="0016064A" w:rsidP="00D921D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1.8</w:t>
      </w:r>
      <w:r w:rsidR="00D921D4">
        <w:rPr>
          <w:color w:val="000000"/>
          <w:sz w:val="28"/>
          <w:szCs w:val="28"/>
          <w:lang w:val="uk-UA"/>
        </w:rPr>
        <w:t xml:space="preserve"> по вул. Парковій, 1 в межах населеного пункту м. Малина </w:t>
      </w:r>
      <w:r w:rsidR="00D61D15">
        <w:rPr>
          <w:color w:val="000000"/>
          <w:sz w:val="28"/>
          <w:szCs w:val="28"/>
          <w:lang w:val="uk-UA"/>
        </w:rPr>
        <w:t xml:space="preserve">в резервній господарській </w:t>
      </w:r>
      <w:proofErr w:type="spellStart"/>
      <w:r w:rsidR="00D61D15">
        <w:rPr>
          <w:color w:val="000000"/>
          <w:sz w:val="28"/>
          <w:szCs w:val="28"/>
          <w:lang w:val="uk-UA"/>
        </w:rPr>
        <w:t>підзоні</w:t>
      </w:r>
      <w:proofErr w:type="spellEnd"/>
      <w:r w:rsidR="00D61D15">
        <w:rPr>
          <w:color w:val="000000"/>
          <w:sz w:val="28"/>
          <w:szCs w:val="28"/>
          <w:lang w:val="uk-UA"/>
        </w:rPr>
        <w:t xml:space="preserve"> для розвитку інфраструктури південно-західної частини парку – </w:t>
      </w:r>
      <w:proofErr w:type="spellStart"/>
      <w:r w:rsidR="00D61D15">
        <w:rPr>
          <w:color w:val="000000"/>
          <w:sz w:val="28"/>
          <w:szCs w:val="28"/>
          <w:lang w:val="uk-UA"/>
        </w:rPr>
        <w:t>пам</w:t>
      </w:r>
      <w:proofErr w:type="spellEnd"/>
      <w:r w:rsidR="00D61D15" w:rsidRPr="00D61D15">
        <w:rPr>
          <w:color w:val="000000"/>
          <w:sz w:val="28"/>
          <w:szCs w:val="28"/>
        </w:rPr>
        <w:t>’</w:t>
      </w:r>
      <w:r w:rsidR="00D61D15">
        <w:rPr>
          <w:color w:val="000000"/>
          <w:sz w:val="28"/>
          <w:szCs w:val="28"/>
          <w:lang w:val="uk-UA"/>
        </w:rPr>
        <w:t xml:space="preserve">ятки садово-паркового мистецтва ім. </w:t>
      </w:r>
      <w:proofErr w:type="spellStart"/>
      <w:r w:rsidR="00D61D15">
        <w:rPr>
          <w:color w:val="000000"/>
          <w:sz w:val="28"/>
          <w:szCs w:val="28"/>
          <w:lang w:val="uk-UA"/>
        </w:rPr>
        <w:t>Миклухо-Маклая</w:t>
      </w:r>
      <w:proofErr w:type="spellEnd"/>
      <w:r w:rsidR="00D61D15">
        <w:rPr>
          <w:color w:val="000000"/>
          <w:sz w:val="28"/>
          <w:szCs w:val="28"/>
          <w:lang w:val="uk-UA"/>
        </w:rPr>
        <w:t xml:space="preserve"> (кадастровий номер 1810900000:01:005:0755) для бу</w:t>
      </w:r>
      <w:r w:rsidR="009C7DA8">
        <w:rPr>
          <w:color w:val="000000"/>
          <w:sz w:val="28"/>
          <w:szCs w:val="28"/>
          <w:lang w:val="uk-UA"/>
        </w:rPr>
        <w:t>дівництва громадської вбиральні;</w:t>
      </w:r>
    </w:p>
    <w:p w:rsidR="009C7DA8" w:rsidRDefault="009C7DA8" w:rsidP="009C7DA8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1.9 по вул. Грушевського, 52/1-2 в межах населеного пункту м. Малина, площею 0,0241 га, для зміни цільового призначення з «для будівництва та обслуговування житлового будинку, господарських будівель та споруд» на «для будівництва та обслуговування будівель торгівлі»,(кадастровий номер </w:t>
      </w:r>
      <w:r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  <w:lang w:val="uk-UA"/>
        </w:rPr>
        <w:t>109000</w:t>
      </w:r>
      <w:r>
        <w:rPr>
          <w:color w:val="000000"/>
          <w:sz w:val="28"/>
          <w:szCs w:val="28"/>
        </w:rPr>
        <w:t>00:01:005:0</w:t>
      </w:r>
      <w:r>
        <w:rPr>
          <w:color w:val="000000"/>
          <w:sz w:val="28"/>
          <w:szCs w:val="28"/>
          <w:lang w:val="uk-UA"/>
        </w:rPr>
        <w:t>957);</w:t>
      </w:r>
    </w:p>
    <w:p w:rsidR="00D53254" w:rsidRDefault="00D53254" w:rsidP="00D5325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1.10 по вул. Черняхівського, біля будинку №46 в м. Малин, орієнтовною площею 0,1000 га для будівництва та обслуговування житлового будинку, господарських будівель і споруд;</w:t>
      </w:r>
    </w:p>
    <w:p w:rsidR="009C7DA8" w:rsidRDefault="00FB479D" w:rsidP="00D921D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1.11 по вул. Кримського, 8-В в межах населеного пункту м. Малина, площею 0,0120 га, для будівництва та обслуговування будівель торгівлі</w:t>
      </w:r>
      <w:r w:rsidR="00BF08B9">
        <w:rPr>
          <w:color w:val="000000"/>
          <w:sz w:val="28"/>
          <w:szCs w:val="28"/>
          <w:lang w:val="uk-UA"/>
        </w:rPr>
        <w:t>.</w:t>
      </w:r>
    </w:p>
    <w:p w:rsidR="00857B2A" w:rsidRDefault="00857B2A" w:rsidP="00857B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1946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містобудування та земельних відносин </w:t>
      </w:r>
      <w:r w:rsidR="001A1329">
        <w:rPr>
          <w:sz w:val="28"/>
          <w:szCs w:val="28"/>
          <w:lang w:val="uk-UA"/>
        </w:rPr>
        <w:t>У</w:t>
      </w:r>
      <w:r w:rsidR="00785191">
        <w:rPr>
          <w:sz w:val="28"/>
          <w:szCs w:val="28"/>
          <w:lang w:val="uk-UA"/>
        </w:rPr>
        <w:t>правління регіонального розвитку виконавчого комітету Малинської</w:t>
      </w:r>
      <w:r>
        <w:rPr>
          <w:sz w:val="28"/>
          <w:szCs w:val="28"/>
          <w:lang w:val="uk-UA"/>
        </w:rPr>
        <w:t xml:space="preserve"> міської ради забезпечити зберігання вказан</w:t>
      </w:r>
      <w:r w:rsidR="00A20695">
        <w:rPr>
          <w:sz w:val="28"/>
          <w:szCs w:val="28"/>
          <w:lang w:val="uk-UA"/>
        </w:rPr>
        <w:t>ого детального</w:t>
      </w:r>
      <w:r>
        <w:rPr>
          <w:sz w:val="28"/>
          <w:szCs w:val="28"/>
          <w:lang w:val="uk-UA"/>
        </w:rPr>
        <w:t xml:space="preserve"> план</w:t>
      </w:r>
      <w:r w:rsidR="00A2069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території, </w:t>
      </w:r>
      <w:r w:rsidRPr="00D178D1">
        <w:rPr>
          <w:sz w:val="28"/>
          <w:szCs w:val="28"/>
          <w:lang w:val="uk-UA"/>
        </w:rPr>
        <w:t>як</w:t>
      </w:r>
      <w:r w:rsidR="00A20695" w:rsidRPr="00D178D1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є містобудівною документацією, яка уточнює положення Генерального плану міста.</w:t>
      </w:r>
    </w:p>
    <w:p w:rsidR="00857B2A" w:rsidRDefault="00857B2A" w:rsidP="00857B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7A13F7">
        <w:rPr>
          <w:sz w:val="28"/>
          <w:szCs w:val="28"/>
          <w:lang w:val="uk-UA"/>
        </w:rPr>
        <w:t xml:space="preserve">. </w:t>
      </w:r>
      <w:r w:rsidR="00FC4818">
        <w:rPr>
          <w:sz w:val="28"/>
          <w:szCs w:val="28"/>
          <w:lang w:val="uk-UA"/>
        </w:rPr>
        <w:t>Головному спеціалісту з</w:t>
      </w:r>
      <w:r w:rsidRPr="007A13F7">
        <w:rPr>
          <w:sz w:val="28"/>
          <w:szCs w:val="28"/>
          <w:lang w:val="uk-UA"/>
        </w:rPr>
        <w:t xml:space="preserve"> організаційної роботи та по зв’язках з громадськістю виконавчого комітету</w:t>
      </w:r>
      <w:r w:rsidR="00785191">
        <w:rPr>
          <w:sz w:val="28"/>
          <w:szCs w:val="28"/>
          <w:lang w:val="uk-UA"/>
        </w:rPr>
        <w:t xml:space="preserve"> Малинської</w:t>
      </w:r>
      <w:r w:rsidRPr="007A13F7">
        <w:rPr>
          <w:sz w:val="28"/>
          <w:szCs w:val="28"/>
          <w:lang w:val="uk-UA"/>
        </w:rPr>
        <w:t xml:space="preserve"> міської ради оприлюднити дане рішення на офіційному сайті міської ради.</w:t>
      </w:r>
    </w:p>
    <w:p w:rsidR="00B042B9" w:rsidRPr="00B042B9" w:rsidRDefault="00857B2A" w:rsidP="00B042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7A13F7">
        <w:rPr>
          <w:sz w:val="28"/>
          <w:szCs w:val="28"/>
        </w:rPr>
        <w:t xml:space="preserve"> </w:t>
      </w:r>
      <w:r w:rsidR="00B042B9" w:rsidRPr="00B042B9">
        <w:rPr>
          <w:sz w:val="28"/>
          <w:szCs w:val="28"/>
        </w:rPr>
        <w:t xml:space="preserve">Контроль за </w:t>
      </w:r>
      <w:proofErr w:type="spellStart"/>
      <w:r w:rsidR="00B042B9" w:rsidRPr="00B042B9">
        <w:rPr>
          <w:sz w:val="28"/>
          <w:szCs w:val="28"/>
        </w:rPr>
        <w:t>виконанням</w:t>
      </w:r>
      <w:proofErr w:type="spellEnd"/>
      <w:r w:rsidR="00B042B9" w:rsidRPr="00B042B9">
        <w:rPr>
          <w:sz w:val="28"/>
          <w:szCs w:val="28"/>
        </w:rPr>
        <w:t xml:space="preserve"> </w:t>
      </w:r>
      <w:r w:rsidR="00B042B9" w:rsidRPr="00B042B9">
        <w:rPr>
          <w:sz w:val="28"/>
          <w:szCs w:val="28"/>
          <w:lang w:val="uk-UA"/>
        </w:rPr>
        <w:t xml:space="preserve">даного </w:t>
      </w:r>
      <w:proofErr w:type="spellStart"/>
      <w:proofErr w:type="gramStart"/>
      <w:r w:rsidR="00B042B9" w:rsidRPr="00B042B9">
        <w:rPr>
          <w:sz w:val="28"/>
          <w:szCs w:val="28"/>
        </w:rPr>
        <w:t>р</w:t>
      </w:r>
      <w:proofErr w:type="gramEnd"/>
      <w:r w:rsidR="00B042B9" w:rsidRPr="00B042B9">
        <w:rPr>
          <w:sz w:val="28"/>
          <w:szCs w:val="28"/>
        </w:rPr>
        <w:t>ішення</w:t>
      </w:r>
      <w:proofErr w:type="spellEnd"/>
      <w:r w:rsidR="00B042B9" w:rsidRPr="00B042B9">
        <w:rPr>
          <w:sz w:val="28"/>
          <w:szCs w:val="28"/>
        </w:rPr>
        <w:t xml:space="preserve"> </w:t>
      </w:r>
      <w:proofErr w:type="spellStart"/>
      <w:r w:rsidR="00B042B9" w:rsidRPr="00B042B9">
        <w:rPr>
          <w:sz w:val="28"/>
          <w:szCs w:val="28"/>
        </w:rPr>
        <w:t>покласти</w:t>
      </w:r>
      <w:proofErr w:type="spellEnd"/>
      <w:r w:rsidR="00B042B9" w:rsidRPr="00B042B9">
        <w:rPr>
          <w:sz w:val="28"/>
          <w:szCs w:val="28"/>
        </w:rPr>
        <w:t xml:space="preserve"> на </w:t>
      </w:r>
      <w:proofErr w:type="spellStart"/>
      <w:r w:rsidR="00B042B9" w:rsidRPr="00B042B9">
        <w:rPr>
          <w:sz w:val="28"/>
          <w:szCs w:val="28"/>
        </w:rPr>
        <w:t>постійн</w:t>
      </w:r>
      <w:proofErr w:type="spellEnd"/>
      <w:r w:rsidR="00B042B9" w:rsidRPr="00B042B9">
        <w:rPr>
          <w:sz w:val="28"/>
          <w:szCs w:val="28"/>
          <w:lang w:val="uk-UA"/>
        </w:rPr>
        <w:t>у депутатську</w:t>
      </w:r>
      <w:r w:rsidR="00B042B9" w:rsidRPr="00B042B9">
        <w:rPr>
          <w:sz w:val="28"/>
          <w:szCs w:val="28"/>
        </w:rPr>
        <w:t xml:space="preserve"> </w:t>
      </w:r>
      <w:r w:rsidR="00B042B9" w:rsidRPr="00B042B9">
        <w:rPr>
          <w:sz w:val="28"/>
          <w:szCs w:val="28"/>
          <w:lang w:val="uk-UA"/>
        </w:rPr>
        <w:t xml:space="preserve">комісію </w:t>
      </w:r>
      <w:proofErr w:type="spellStart"/>
      <w:r w:rsidR="00B042B9" w:rsidRPr="00B042B9">
        <w:rPr>
          <w:sz w:val="28"/>
          <w:szCs w:val="28"/>
        </w:rPr>
        <w:t>міської</w:t>
      </w:r>
      <w:proofErr w:type="spellEnd"/>
      <w:r w:rsidR="00B042B9" w:rsidRPr="00B042B9">
        <w:rPr>
          <w:sz w:val="28"/>
          <w:szCs w:val="28"/>
        </w:rPr>
        <w:t xml:space="preserve"> ради </w:t>
      </w:r>
      <w:r w:rsidR="00B042B9" w:rsidRPr="00B042B9">
        <w:rPr>
          <w:sz w:val="28"/>
          <w:szCs w:val="28"/>
          <w:lang w:val="uk-UA"/>
        </w:rPr>
        <w:t>з питань земельних відносин, природокористування, планування території, будівництва, архітектури.</w:t>
      </w:r>
    </w:p>
    <w:p w:rsidR="00857B2A" w:rsidRDefault="00857B2A" w:rsidP="00857B2A">
      <w:pPr>
        <w:jc w:val="both"/>
        <w:rPr>
          <w:sz w:val="28"/>
          <w:szCs w:val="28"/>
          <w:lang w:val="uk-UA"/>
        </w:rPr>
      </w:pPr>
    </w:p>
    <w:p w:rsidR="00477E3A" w:rsidRPr="000F1929" w:rsidRDefault="00857B2A" w:rsidP="00341498">
      <w:pPr>
        <w:tabs>
          <w:tab w:val="left" w:pos="7088"/>
          <w:tab w:val="left" w:pos="93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Олександр СИТАЙЛО</w:t>
      </w:r>
    </w:p>
    <w:p w:rsidR="00341498" w:rsidRDefault="00341498" w:rsidP="00857B2A">
      <w:pPr>
        <w:tabs>
          <w:tab w:val="left" w:pos="1134"/>
        </w:tabs>
        <w:ind w:left="1134"/>
        <w:rPr>
          <w:sz w:val="22"/>
          <w:szCs w:val="22"/>
          <w:lang w:val="uk-UA"/>
        </w:rPr>
      </w:pPr>
    </w:p>
    <w:p w:rsidR="00341498" w:rsidRDefault="00341498" w:rsidP="00857B2A">
      <w:pPr>
        <w:tabs>
          <w:tab w:val="left" w:pos="1134"/>
        </w:tabs>
        <w:ind w:left="1134"/>
        <w:rPr>
          <w:sz w:val="22"/>
          <w:szCs w:val="22"/>
          <w:lang w:val="uk-UA"/>
        </w:rPr>
      </w:pPr>
    </w:p>
    <w:p w:rsidR="00341498" w:rsidRDefault="00341498" w:rsidP="00857B2A">
      <w:pPr>
        <w:tabs>
          <w:tab w:val="left" w:pos="1134"/>
        </w:tabs>
        <w:ind w:left="1134"/>
        <w:rPr>
          <w:sz w:val="22"/>
          <w:szCs w:val="22"/>
          <w:lang w:val="uk-UA"/>
        </w:rPr>
      </w:pPr>
    </w:p>
    <w:p w:rsidR="00857B2A" w:rsidRPr="005F10BD" w:rsidRDefault="00857B2A" w:rsidP="00857B2A">
      <w:pPr>
        <w:tabs>
          <w:tab w:val="left" w:pos="1134"/>
        </w:tabs>
        <w:ind w:left="113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Павло ІВАНЕНКО</w:t>
      </w:r>
    </w:p>
    <w:p w:rsidR="00857B2A" w:rsidRPr="005F10BD" w:rsidRDefault="00477E3A" w:rsidP="00857B2A">
      <w:pPr>
        <w:ind w:firstLine="113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Олександр ОСАДЧИЙ</w:t>
      </w:r>
    </w:p>
    <w:p w:rsidR="00857B2A" w:rsidRDefault="00857B2A" w:rsidP="00857B2A">
      <w:pPr>
        <w:ind w:firstLine="1134"/>
        <w:jc w:val="both"/>
      </w:pPr>
      <w:r>
        <w:rPr>
          <w:sz w:val="22"/>
          <w:szCs w:val="22"/>
          <w:lang w:val="uk-UA"/>
        </w:rPr>
        <w:t>Михайло ПАРФІНЕНКО</w:t>
      </w:r>
      <w:r>
        <w:t xml:space="preserve">      </w:t>
      </w:r>
    </w:p>
    <w:p w:rsidR="00857B2A" w:rsidRPr="005F10BD" w:rsidRDefault="00857B2A" w:rsidP="00857B2A">
      <w:pPr>
        <w:shd w:val="clear" w:color="auto" w:fill="FFFFFF"/>
        <w:tabs>
          <w:tab w:val="left" w:pos="5059"/>
        </w:tabs>
        <w:ind w:left="-540"/>
        <w:jc w:val="both"/>
        <w:rPr>
          <w:color w:val="000000"/>
          <w:sz w:val="28"/>
          <w:szCs w:val="28"/>
          <w:lang w:val="uk-UA"/>
        </w:rPr>
      </w:pPr>
    </w:p>
    <w:p w:rsidR="00857B2A" w:rsidRPr="00ED5861" w:rsidRDefault="00857B2A" w:rsidP="00857B2A">
      <w:pPr>
        <w:jc w:val="both"/>
        <w:rPr>
          <w:sz w:val="16"/>
          <w:szCs w:val="16"/>
          <w:lang w:val="uk-UA"/>
        </w:rPr>
      </w:pPr>
    </w:p>
    <w:p w:rsidR="00F57A5B" w:rsidRDefault="00F57A5B"/>
    <w:sectPr w:rsidR="00F57A5B" w:rsidSect="00341498">
      <w:pgSz w:w="11906" w:h="16838"/>
      <w:pgMar w:top="73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8F"/>
    <w:rsid w:val="00074781"/>
    <w:rsid w:val="0016064A"/>
    <w:rsid w:val="001A1329"/>
    <w:rsid w:val="00341498"/>
    <w:rsid w:val="004048D3"/>
    <w:rsid w:val="00477E3A"/>
    <w:rsid w:val="004B2196"/>
    <w:rsid w:val="00520E93"/>
    <w:rsid w:val="00547C16"/>
    <w:rsid w:val="00642C13"/>
    <w:rsid w:val="006D688F"/>
    <w:rsid w:val="006F7D66"/>
    <w:rsid w:val="00785191"/>
    <w:rsid w:val="007E0461"/>
    <w:rsid w:val="007F10AA"/>
    <w:rsid w:val="008139AC"/>
    <w:rsid w:val="00857B2A"/>
    <w:rsid w:val="00897737"/>
    <w:rsid w:val="008A5F46"/>
    <w:rsid w:val="009971A6"/>
    <w:rsid w:val="009C7DA8"/>
    <w:rsid w:val="009F467B"/>
    <w:rsid w:val="00A20695"/>
    <w:rsid w:val="00B042B9"/>
    <w:rsid w:val="00BD3CCC"/>
    <w:rsid w:val="00BF08B9"/>
    <w:rsid w:val="00C9427A"/>
    <w:rsid w:val="00D178D1"/>
    <w:rsid w:val="00D53254"/>
    <w:rsid w:val="00D61D15"/>
    <w:rsid w:val="00D921D4"/>
    <w:rsid w:val="00F57A5B"/>
    <w:rsid w:val="00FB479D"/>
    <w:rsid w:val="00FC4818"/>
    <w:rsid w:val="00FF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B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B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4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B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B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97D1A-D5B7-44A8-913E-C0EF0D56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1</cp:lastModifiedBy>
  <cp:revision>31</cp:revision>
  <cp:lastPrinted>2021-12-13T08:29:00Z</cp:lastPrinted>
  <dcterms:created xsi:type="dcterms:W3CDTF">2021-03-04T06:22:00Z</dcterms:created>
  <dcterms:modified xsi:type="dcterms:W3CDTF">2022-01-13T09:40:00Z</dcterms:modified>
</cp:coreProperties>
</file>