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77777777" w:rsidR="00766AC3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                2020 року № </w:t>
      </w:r>
    </w:p>
    <w:p w14:paraId="31BE434A" w14:textId="41DCE500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524A096A" w14:textId="5C0D4251" w:rsidR="00766AC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фінансового </w:t>
      </w:r>
    </w:p>
    <w:p w14:paraId="0EA2761A" w14:textId="77777777" w:rsidR="00766AC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</w:p>
    <w:p w14:paraId="0EE67117" w14:textId="78182C42" w:rsidR="00843EA1" w:rsidRDefault="00843EA1" w:rsidP="00843EA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6133A5">
        <w:rPr>
          <w:sz w:val="28"/>
          <w:szCs w:val="28"/>
          <w:lang w:val="uk-UA"/>
        </w:rPr>
        <w:t xml:space="preserve">на 2021 рік 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8F811A5" w14:textId="689E5280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>ування в Україні» та  статуту КНП «</w:t>
      </w:r>
      <w:proofErr w:type="spellStart"/>
      <w:r w:rsidR="00143B90">
        <w:rPr>
          <w:sz w:val="28"/>
          <w:szCs w:val="28"/>
          <w:lang w:val="uk-UA"/>
        </w:rPr>
        <w:t>Малинська</w:t>
      </w:r>
      <w:proofErr w:type="spellEnd"/>
      <w:r w:rsidR="00143B90">
        <w:rPr>
          <w:sz w:val="28"/>
          <w:szCs w:val="28"/>
          <w:lang w:val="uk-UA"/>
        </w:rPr>
        <w:t xml:space="preserve"> міська л</w:t>
      </w:r>
      <w:r w:rsidR="006341D0">
        <w:rPr>
          <w:sz w:val="28"/>
          <w:szCs w:val="28"/>
          <w:lang w:val="uk-UA"/>
        </w:rPr>
        <w:t xml:space="preserve">ікарня» </w:t>
      </w:r>
      <w:proofErr w:type="spellStart"/>
      <w:r w:rsidR="006341D0">
        <w:rPr>
          <w:sz w:val="28"/>
          <w:szCs w:val="28"/>
          <w:lang w:val="uk-UA"/>
        </w:rPr>
        <w:t>Малинської</w:t>
      </w:r>
      <w:proofErr w:type="spellEnd"/>
      <w:r w:rsidR="006341D0">
        <w:rPr>
          <w:sz w:val="28"/>
          <w:szCs w:val="28"/>
          <w:lang w:val="uk-UA"/>
        </w:rPr>
        <w:t xml:space="preserve"> міської ради,</w:t>
      </w:r>
      <w:r w:rsidR="00143B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міська рада</w:t>
      </w:r>
    </w:p>
    <w:p w14:paraId="5FC9D888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70377210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="006133A5">
        <w:rPr>
          <w:sz w:val="28"/>
          <w:szCs w:val="28"/>
          <w:lang w:val="uk-UA"/>
        </w:rPr>
        <w:t>на 2021</w:t>
      </w:r>
      <w:r w:rsidR="006341D0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07902FF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6D4E22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5A542C"/>
    <w:rsid w:val="005B1FE0"/>
    <w:rsid w:val="006133A5"/>
    <w:rsid w:val="006341D0"/>
    <w:rsid w:val="006D4E22"/>
    <w:rsid w:val="0076586D"/>
    <w:rsid w:val="00766AC3"/>
    <w:rsid w:val="0080020A"/>
    <w:rsid w:val="00843EA1"/>
    <w:rsid w:val="00A777A5"/>
    <w:rsid w:val="00CE46D8"/>
    <w:rsid w:val="00F2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17</cp:revision>
  <cp:lastPrinted>2020-12-18T08:04:00Z</cp:lastPrinted>
  <dcterms:created xsi:type="dcterms:W3CDTF">2020-06-23T07:56:00Z</dcterms:created>
  <dcterms:modified xsi:type="dcterms:W3CDTF">2020-12-18T08:04:00Z</dcterms:modified>
</cp:coreProperties>
</file>