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0</w:t>
      </w:r>
      <w:r w:rsidR="00F03393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F03393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407346">
        <w:rPr>
          <w:rFonts w:ascii="Times New Roman" w:hAnsi="Times New Roman"/>
          <w:sz w:val="28"/>
          <w:szCs w:val="28"/>
          <w:u w:val="single"/>
          <w:lang w:val="uk-UA" w:eastAsia="ru-RU"/>
        </w:rPr>
        <w:t>145</w:t>
      </w:r>
      <w:bookmarkStart w:id="0" w:name="_GoBack"/>
      <w:bookmarkEnd w:id="0"/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1348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7F6B1B">
        <w:rPr>
          <w:rFonts w:ascii="Times New Roman" w:hAnsi="Times New Roman"/>
          <w:sz w:val="28"/>
          <w:szCs w:val="28"/>
          <w:lang w:val="uk-UA" w:eastAsia="ru-RU"/>
        </w:rPr>
        <w:t>нагородж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ення до </w:t>
      </w:r>
    </w:p>
    <w:p w:rsidR="00F40CCE" w:rsidRDefault="005F1348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Дня </w:t>
      </w:r>
      <w:r w:rsidR="007F6B1B">
        <w:rPr>
          <w:rFonts w:ascii="Times New Roman" w:hAnsi="Times New Roman"/>
          <w:sz w:val="28"/>
          <w:szCs w:val="28"/>
          <w:lang w:val="uk-UA" w:eastAsia="ru-RU"/>
        </w:rPr>
        <w:t>Збройних сил України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215F2D" w:rsidP="00DE1C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26.04.2018 № 65 «Про затвердження Положення про Почесну грамоту, Грамоту та Подяку Малинської міської ради»:</w:t>
      </w:r>
    </w:p>
    <w:p w:rsidR="00DE1C25" w:rsidRPr="00567DA4" w:rsidRDefault="00DE1C25" w:rsidP="00DE1C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багаторічну сумлі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нну працю, високу якість роботи,</w:t>
      </w:r>
      <w:r w:rsidR="00A630D9" w:rsidRPr="00A630D9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>професіоналізм виявлений у питаннях захисту державного суверенітету та те</w:t>
      </w:r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>риторіальної цілісності України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>, а також з нагоди  відзначення 6 грудня 20</w:t>
      </w:r>
      <w:r w:rsidR="00F03393">
        <w:rPr>
          <w:rFonts w:ascii="Times New Roman" w:eastAsia="Times New Roman" w:hAnsi="Times New Roman"/>
          <w:sz w:val="28"/>
          <w:szCs w:val="20"/>
          <w:lang w:val="uk-UA" w:eastAsia="ru-RU"/>
        </w:rPr>
        <w:t>20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року Дня Збройних Сил України</w:t>
      </w:r>
      <w:r w:rsidR="00215F2D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</w:t>
      </w:r>
      <w:r w:rsidR="00F0339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</w:t>
      </w:r>
      <w:r w:rsidR="00DE1C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наступних працівників </w:t>
      </w:r>
      <w:proofErr w:type="spellStart"/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об’єднаного міського військового</w:t>
      </w:r>
      <w:r w:rsidR="00F0339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територіального центру </w:t>
      </w:r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F03393">
        <w:rPr>
          <w:rFonts w:ascii="Times New Roman" w:eastAsia="Times New Roman" w:hAnsi="Times New Roman"/>
          <w:sz w:val="28"/>
          <w:szCs w:val="20"/>
          <w:lang w:val="uk-UA" w:eastAsia="ru-RU"/>
        </w:rPr>
        <w:t>комплектування та соціальної підтримки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873927" w:rsidRDefault="00F03393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Віктора ПЕТРЕНКА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. начальника відділення офіцерів запасу і кадрів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FE56B5" w:rsidRDefault="00F03393" w:rsidP="00F03393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Дмитрія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ПІКОВСЬКОГО</w:t>
      </w:r>
      <w:r w:rsidR="00F40CC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 начальника відділення призиву.</w:t>
      </w:r>
    </w:p>
    <w:p w:rsidR="00DE1C25" w:rsidRPr="00DE1C25" w:rsidRDefault="00DE1C25" w:rsidP="00DE1C25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DE1C25" w:rsidRDefault="00DE1C25" w:rsidP="00DE1C25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63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F03393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F03393">
        <w:rPr>
          <w:rFonts w:ascii="Times New Roman" w:eastAsia="Times New Roman" w:hAnsi="Times New Roman"/>
          <w:sz w:val="28"/>
          <w:szCs w:val="28"/>
          <w:lang w:val="uk-UA" w:eastAsia="ru-RU"/>
        </w:rPr>
        <w:t>шістсот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:rsidR="00E83527" w:rsidRDefault="00567DA4" w:rsidP="00DE1C25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DE1C25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E1C25" w:rsidRDefault="00DE1C25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F03393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DE1C2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07346"/>
    <w:rsid w:val="004309F2"/>
    <w:rsid w:val="004A19B3"/>
    <w:rsid w:val="004B4B2E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7F6B1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DE1C25"/>
    <w:rsid w:val="00E219B4"/>
    <w:rsid w:val="00E267E6"/>
    <w:rsid w:val="00E83527"/>
    <w:rsid w:val="00EA1CA0"/>
    <w:rsid w:val="00EC2745"/>
    <w:rsid w:val="00EF6CC1"/>
    <w:rsid w:val="00F03393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A8441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CFAE8-5453-45AE-99B8-5A56D2D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2020-12-02T12:39:00Z</cp:lastPrinted>
  <dcterms:created xsi:type="dcterms:W3CDTF">2020-12-02T12:40:00Z</dcterms:created>
  <dcterms:modified xsi:type="dcterms:W3CDTF">2020-12-02T12:40:00Z</dcterms:modified>
</cp:coreProperties>
</file>