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4D7" w:rsidRPr="00A75F9F" w:rsidRDefault="00B574D7" w:rsidP="00B574D7">
      <w:pPr>
        <w:tabs>
          <w:tab w:val="left" w:pos="284"/>
        </w:tabs>
        <w:jc w:val="center"/>
        <w:rPr>
          <w:b/>
          <w:sz w:val="20"/>
          <w:szCs w:val="20"/>
        </w:rPr>
      </w:pPr>
      <w:r w:rsidRPr="00A75F9F">
        <w:rPr>
          <w:b/>
          <w:noProof/>
          <w:sz w:val="20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D7" w:rsidRPr="00A75F9F" w:rsidRDefault="00B574D7" w:rsidP="00B574D7">
      <w:pPr>
        <w:ind w:right="43"/>
        <w:jc w:val="center"/>
        <w:rPr>
          <w:b/>
          <w:sz w:val="16"/>
          <w:szCs w:val="16"/>
        </w:rPr>
      </w:pPr>
    </w:p>
    <w:p w:rsidR="00B574D7" w:rsidRPr="00A75F9F" w:rsidRDefault="00B574D7" w:rsidP="00B574D7">
      <w:pPr>
        <w:keepNext/>
        <w:jc w:val="center"/>
        <w:outlineLvl w:val="0"/>
        <w:rPr>
          <w:caps/>
        </w:rPr>
      </w:pPr>
      <w:r w:rsidRPr="00A75F9F">
        <w:rPr>
          <w:caps/>
        </w:rPr>
        <w:t>МАЛИНСЬКА МІСЬКА РАДА</w:t>
      </w:r>
    </w:p>
    <w:p w:rsidR="00B574D7" w:rsidRPr="00A75F9F" w:rsidRDefault="00B574D7" w:rsidP="00B574D7">
      <w:pPr>
        <w:jc w:val="center"/>
      </w:pPr>
      <w:r w:rsidRPr="00A75F9F">
        <w:t>ЖИТОМИРСЬКОЇ ОБЛАСТІ</w:t>
      </w:r>
    </w:p>
    <w:p w:rsidR="00B574D7" w:rsidRPr="00A75F9F" w:rsidRDefault="00B574D7" w:rsidP="00B574D7">
      <w:pPr>
        <w:jc w:val="center"/>
        <w:rPr>
          <w:sz w:val="16"/>
          <w:szCs w:val="16"/>
        </w:rPr>
      </w:pPr>
    </w:p>
    <w:p w:rsidR="00B574D7" w:rsidRPr="00A75F9F" w:rsidRDefault="00B574D7" w:rsidP="00B574D7">
      <w:pPr>
        <w:keepNext/>
        <w:jc w:val="center"/>
        <w:outlineLvl w:val="0"/>
        <w:rPr>
          <w:b/>
          <w:caps/>
          <w:sz w:val="48"/>
          <w:szCs w:val="48"/>
        </w:rPr>
      </w:pPr>
      <w:r w:rsidRPr="00A75F9F">
        <w:rPr>
          <w:b/>
          <w:caps/>
          <w:sz w:val="48"/>
          <w:szCs w:val="48"/>
        </w:rPr>
        <w:t xml:space="preserve">Р І Ш Е Н </w:t>
      </w:r>
      <w:proofErr w:type="spellStart"/>
      <w:r w:rsidRPr="00A75F9F">
        <w:rPr>
          <w:b/>
          <w:caps/>
          <w:sz w:val="48"/>
          <w:szCs w:val="48"/>
        </w:rPr>
        <w:t>Н</w:t>
      </w:r>
      <w:proofErr w:type="spellEnd"/>
      <w:r w:rsidRPr="00A75F9F">
        <w:rPr>
          <w:b/>
          <w:caps/>
          <w:sz w:val="48"/>
          <w:szCs w:val="48"/>
        </w:rPr>
        <w:t xml:space="preserve"> я</w:t>
      </w:r>
    </w:p>
    <w:p w:rsidR="00B574D7" w:rsidRPr="00A75F9F" w:rsidRDefault="00B574D7" w:rsidP="00B574D7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574D7" w:rsidRPr="00A75F9F" w:rsidRDefault="00B574D7" w:rsidP="00B574D7">
      <w:pPr>
        <w:keepNext/>
        <w:jc w:val="center"/>
        <w:outlineLvl w:val="2"/>
        <w:rPr>
          <w:b/>
          <w:caps/>
          <w:sz w:val="28"/>
          <w:szCs w:val="20"/>
        </w:rPr>
      </w:pPr>
      <w:r w:rsidRPr="00A75F9F">
        <w:rPr>
          <w:b/>
          <w:caps/>
          <w:sz w:val="28"/>
          <w:szCs w:val="20"/>
        </w:rPr>
        <w:t>малинської МІСЬКОЇ ради</w:t>
      </w:r>
    </w:p>
    <w:p w:rsidR="00B574D7" w:rsidRPr="00B574D7" w:rsidRDefault="0081283D" w:rsidP="00B574D7">
      <w:pPr>
        <w:spacing w:line="480" w:lineRule="auto"/>
        <w:rPr>
          <w:sz w:val="28"/>
          <w:lang w:val="uk-UA"/>
        </w:rPr>
      </w:pPr>
      <w:r>
        <w:rPr>
          <w:noProof/>
          <w:sz w:val="20"/>
          <w:szCs w:val="20"/>
          <w:lang w:val="uk-UA" w:eastAsia="uk-UA"/>
        </w:rPr>
        <w:pict>
          <v:line id="Пряма сполучна лінія 3" o:spid="_x0000_s1026" style="position:absolute;z-index:251660288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WVVwIAAGAEAAAOAAAAZHJzL2Uyb0RvYy54bWysVMtu1DAU3SPxD5b30yTzahs1U6HJDJsC&#10;lVo+wOM4E6uObdnuZEYICcSCZXfd8gvsofALyR9x7XmohQ1CZOFc29cn5557nLPzdS3QihnLlcxw&#10;chRjxCRVBZfLDL+9nvdOMLKOyIIIJVmGN8zi88nzZ2eNTllfVUoUzCAAkTZtdIYr53QaRZZWrCb2&#10;SGkmYbNUpiYOpmYZFYY0gF6LqB/H46hRptBGUWYtrObbTTwJ+GXJqHtTlpY5JDIM3FwYTRgXfowm&#10;ZyRdGqIrTnc0yD+wqAmX8NEDVE4cQbeG/wFVc2qUVaU7oqqOVFlyykINUE0S/1bNVUU0C7WAOFYf&#10;ZLL/D5a+Xl0axIsMDzCSpIYWtV+6D91d+739irqP7c/2R/ut+9R9bh9gAcL79qG77+7QwGvXaJsC&#10;xFReGl89XcsrfaHojUVSTSsilyzUcL3RAJz4E9GTI35iNTBYNK9UATnk1qkg5Lo0tYcEidA69Gtz&#10;6BdbO0RhcRwfJ/3BCCMKe+N+fxD6GZF0f1gb614yVSMfZFhw6eUkKVldWOfJkHSf4pelmnMhgiWE&#10;RE2GR8fJCFxDaw0CuYrLa7DJTYCwSvDCp/uD1iwXU2HQinibhSfUCjuP04y6lUWArxgpZrvYES62&#10;MdAR0uNBgUBwF2199O40Pp2dzE6GvWF/POsN4zzvvZhPh73xPDke5YN8Os2T955aMkwrXhRMenZ7&#10;TyfDv/PM7nZt3Xhw9UGY6Cl6UBDI7t+BdOiwb+rWHgtVbC7NvvNg45C8u3L+njyeQ/z4xzD5BQAA&#10;//8DAFBLAwQUAAYACAAAACEAR+Tlv98AAAAGAQAADwAAAGRycy9kb3ducmV2LnhtbEyPMU/DMBSE&#10;dyT+g/WQWCrqhColDXmpUAULA1JbBtjc+JFExM+p7TaBX4+ZYDzd6e67cj2ZXpzJ+c4yQjpPQBDX&#10;VnfcILzun25yED4o1qq3TAhf5GFdXV6UqtB25C2dd6ERsYR9oRDaEIZCSl+3ZJSf24E4eh/WGRWi&#10;dI3UTo2x3PTyNkmW0qiO40KrBtq0VH/uTgZBb71/3Ez59+LFPR+Pb/nsfdzPEK+vpod7EIGm8BeG&#10;X/yIDlVkOtgTay96hFXMIWRpBiK6q+wuPjsgLNMFyKqU//GrHwAAAP//AwBQSwECLQAUAAYACAAA&#10;ACEAtoM4kv4AAADhAQAAEwAAAAAAAAAAAAAAAAAAAAAAW0NvbnRlbnRfVHlwZXNdLnhtbFBLAQIt&#10;ABQABgAIAAAAIQA4/SH/1gAAAJQBAAALAAAAAAAAAAAAAAAAAC8BAABfcmVscy8ucmVsc1BLAQIt&#10;ABQABgAIAAAAIQBOnbWVVwIAAGAEAAAOAAAAAAAAAAAAAAAAAC4CAABkcnMvZTJvRG9jLnhtbFBL&#10;AQItABQABgAIAAAAIQBH5OW/3wAAAAYBAAAPAAAAAAAAAAAAAAAAALEEAABkcnMvZG93bnJldi54&#10;bWxQSwUGAAAAAAQABADzAAAAvQUAAAAA&#10;" strokeweight="4.5pt">
            <v:stroke linestyle="thinThick"/>
          </v:line>
        </w:pict>
      </w:r>
    </w:p>
    <w:p w:rsidR="00B574D7" w:rsidRDefault="00B574D7" w:rsidP="00B574D7">
      <w:pPr>
        <w:contextualSpacing/>
        <w:rPr>
          <w:sz w:val="28"/>
          <w:szCs w:val="28"/>
          <w:lang w:val="uk-UA"/>
        </w:rPr>
      </w:pPr>
    </w:p>
    <w:p w:rsidR="00B574D7" w:rsidRPr="00B574D7" w:rsidRDefault="00B574D7" w:rsidP="00B574D7">
      <w:pPr>
        <w:ind w:right="5102"/>
        <w:jc w:val="both"/>
        <w:rPr>
          <w:sz w:val="28"/>
          <w:szCs w:val="28"/>
          <w:lang w:val="uk-UA"/>
        </w:rPr>
      </w:pPr>
      <w:r w:rsidRPr="00B574D7">
        <w:rPr>
          <w:sz w:val="28"/>
          <w:szCs w:val="28"/>
          <w:lang w:val="uk-UA"/>
        </w:rPr>
        <w:t>Про делегування повноважень</w:t>
      </w:r>
    </w:p>
    <w:p w:rsidR="00B574D7" w:rsidRPr="00B574D7" w:rsidRDefault="00B574D7" w:rsidP="00B574D7">
      <w:pPr>
        <w:rPr>
          <w:sz w:val="28"/>
          <w:szCs w:val="28"/>
          <w:lang w:val="uk-UA"/>
        </w:rPr>
      </w:pPr>
    </w:p>
    <w:p w:rsidR="00B574D7" w:rsidRPr="00B574D7" w:rsidRDefault="00B574D7" w:rsidP="00B5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Calibri" w:hAnsi="Calibri"/>
          <w:b/>
          <w:sz w:val="28"/>
          <w:szCs w:val="28"/>
          <w:lang w:val="uk-UA"/>
        </w:rPr>
      </w:pPr>
      <w:r w:rsidRPr="00B574D7">
        <w:rPr>
          <w:color w:val="000000"/>
          <w:sz w:val="28"/>
          <w:lang w:val="uk-UA"/>
        </w:rPr>
        <w:t>Відповідно до законів України «Про місцеве самоврядування в Україні», «Про об’єднання співвласників багатоквартирного будинку», «Про особливості здійснення права власності у багатоквартирному будинку», керуючись Цивільним кодексом України, міська рада</w:t>
      </w:r>
    </w:p>
    <w:p w:rsidR="00B574D7" w:rsidRPr="00B574D7" w:rsidRDefault="00B574D7" w:rsidP="00B5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B574D7" w:rsidRPr="00B574D7" w:rsidRDefault="00B574D7" w:rsidP="00B5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B574D7">
        <w:rPr>
          <w:sz w:val="28"/>
          <w:szCs w:val="28"/>
          <w:lang w:val="uk-UA"/>
        </w:rPr>
        <w:t>ВИРІШИЛА:</w:t>
      </w:r>
    </w:p>
    <w:p w:rsidR="00B574D7" w:rsidRDefault="00B574D7" w:rsidP="00B574D7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kern w:val="1"/>
          <w:sz w:val="28"/>
          <w:shd w:val="clear" w:color="auto" w:fill="FFFFFF"/>
          <w:lang w:bidi="hi-IN"/>
        </w:rPr>
      </w:pPr>
      <w:r w:rsidRPr="00B574D7">
        <w:rPr>
          <w:color w:val="000000"/>
          <w:kern w:val="1"/>
          <w:sz w:val="28"/>
          <w:lang w:val="uk-UA" w:bidi="hi-IN"/>
        </w:rPr>
        <w:t xml:space="preserve">1. Делегувати управлінню житлово-комунального господарства виконавчого комітету Малинської міської ради </w:t>
      </w:r>
      <w:r w:rsidRPr="00B574D7">
        <w:rPr>
          <w:color w:val="000000"/>
          <w:kern w:val="1"/>
          <w:sz w:val="28"/>
          <w:shd w:val="clear" w:color="auto" w:fill="FFFFFF"/>
          <w:lang w:val="uk-UA" w:bidi="hi-IN"/>
        </w:rPr>
        <w:t xml:space="preserve">повноваження Малинської міської ради щодо виконання зобов’язань співвласника багатоквартирного будинку на відшкодування витрат з утримання, експлуатації, ремонту спільного майна, яке знаходиться за адресами: м. </w:t>
      </w:r>
      <w:proofErr w:type="spellStart"/>
      <w:r w:rsidRPr="00B574D7">
        <w:rPr>
          <w:color w:val="000000"/>
          <w:kern w:val="1"/>
          <w:sz w:val="28"/>
          <w:shd w:val="clear" w:color="auto" w:fill="FFFFFF"/>
          <w:lang w:val="uk-UA" w:bidi="hi-IN"/>
        </w:rPr>
        <w:t>Малин</w:t>
      </w:r>
      <w:proofErr w:type="spellEnd"/>
      <w:r w:rsidRPr="00B574D7">
        <w:rPr>
          <w:color w:val="000000"/>
          <w:kern w:val="1"/>
          <w:sz w:val="28"/>
          <w:shd w:val="clear" w:color="auto" w:fill="FFFFFF"/>
          <w:lang w:val="uk-UA" w:bidi="hi-IN"/>
        </w:rPr>
        <w:t xml:space="preserve">, вул. 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Мазепи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 xml:space="preserve"> 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Івана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>, буд.27 (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нежитлове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 xml:space="preserve"> 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приміщення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 xml:space="preserve"> 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загальною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 xml:space="preserve"> 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площею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 xml:space="preserve"> 145,36 </w:t>
      </w:r>
      <w:proofErr w:type="spellStart"/>
      <w:proofErr w:type="gramStart"/>
      <w:r>
        <w:rPr>
          <w:color w:val="000000"/>
          <w:kern w:val="1"/>
          <w:sz w:val="28"/>
          <w:shd w:val="clear" w:color="auto" w:fill="FFFFFF"/>
          <w:lang w:bidi="hi-IN"/>
        </w:rPr>
        <w:t>кв.м</w:t>
      </w:r>
      <w:proofErr w:type="spellEnd"/>
      <w:proofErr w:type="gramEnd"/>
      <w:r>
        <w:rPr>
          <w:color w:val="000000"/>
          <w:kern w:val="1"/>
          <w:sz w:val="28"/>
          <w:shd w:val="clear" w:color="auto" w:fill="FFFFFF"/>
          <w:lang w:bidi="hi-IN"/>
        </w:rPr>
        <w:t>)</w:t>
      </w:r>
      <w:r w:rsidR="007F1409">
        <w:rPr>
          <w:color w:val="000000"/>
          <w:kern w:val="1"/>
          <w:sz w:val="28"/>
          <w:shd w:val="clear" w:color="auto" w:fill="FFFFFF"/>
          <w:lang w:val="uk-UA" w:bidi="hi-IN"/>
        </w:rPr>
        <w:t xml:space="preserve">, вул. Огієнка,65 (нежитлове приміщення загальною площею 226,2 </w:t>
      </w:r>
      <w:proofErr w:type="spellStart"/>
      <w:r w:rsidR="007F1409">
        <w:rPr>
          <w:color w:val="000000"/>
          <w:kern w:val="1"/>
          <w:sz w:val="28"/>
          <w:shd w:val="clear" w:color="auto" w:fill="FFFFFF"/>
          <w:lang w:val="uk-UA" w:bidi="hi-IN"/>
        </w:rPr>
        <w:t>кв.м</w:t>
      </w:r>
      <w:proofErr w:type="spellEnd"/>
      <w:r w:rsidR="007F1409">
        <w:rPr>
          <w:color w:val="000000"/>
          <w:kern w:val="1"/>
          <w:sz w:val="28"/>
          <w:shd w:val="clear" w:color="auto" w:fill="FFFFFF"/>
          <w:lang w:val="uk-UA" w:bidi="hi-IN"/>
        </w:rPr>
        <w:t>.)</w:t>
      </w:r>
      <w:r>
        <w:rPr>
          <w:color w:val="000000"/>
          <w:kern w:val="1"/>
          <w:sz w:val="28"/>
          <w:shd w:val="clear" w:color="auto" w:fill="FFFFFF"/>
          <w:lang w:bidi="hi-IN"/>
        </w:rPr>
        <w:t xml:space="preserve"> та 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належить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 xml:space="preserve"> до 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комунальної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 xml:space="preserve"> 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власності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 xml:space="preserve"> 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Малинської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 xml:space="preserve"> 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міської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 xml:space="preserve"> 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територіальної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 xml:space="preserve"> </w:t>
      </w:r>
      <w:proofErr w:type="spellStart"/>
      <w:r>
        <w:rPr>
          <w:color w:val="000000"/>
          <w:kern w:val="1"/>
          <w:sz w:val="28"/>
          <w:shd w:val="clear" w:color="auto" w:fill="FFFFFF"/>
          <w:lang w:bidi="hi-IN"/>
        </w:rPr>
        <w:t>громади</w:t>
      </w:r>
      <w:proofErr w:type="spellEnd"/>
      <w:r>
        <w:rPr>
          <w:color w:val="000000"/>
          <w:kern w:val="1"/>
          <w:sz w:val="28"/>
          <w:shd w:val="clear" w:color="auto" w:fill="FFFFFF"/>
          <w:lang w:bidi="hi-IN"/>
        </w:rPr>
        <w:t>.</w:t>
      </w:r>
    </w:p>
    <w:p w:rsidR="00B574D7" w:rsidRDefault="00B574D7" w:rsidP="00B574D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 w:rsidRPr="0084140F">
        <w:rPr>
          <w:sz w:val="28"/>
          <w:szCs w:val="28"/>
        </w:rPr>
        <w:t xml:space="preserve">Контроль за </w:t>
      </w:r>
      <w:proofErr w:type="spellStart"/>
      <w:r w:rsidRPr="0084140F">
        <w:rPr>
          <w:sz w:val="28"/>
          <w:szCs w:val="28"/>
        </w:rPr>
        <w:t>виконанням</w:t>
      </w:r>
      <w:proofErr w:type="spellEnd"/>
      <w:r w:rsidRPr="008414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</w:t>
      </w:r>
      <w:r w:rsidRPr="0084140F">
        <w:rPr>
          <w:sz w:val="28"/>
          <w:szCs w:val="28"/>
        </w:rPr>
        <w:t>ого</w:t>
      </w:r>
      <w:proofErr w:type="spellEnd"/>
      <w:r w:rsidRPr="0084140F">
        <w:rPr>
          <w:sz w:val="28"/>
          <w:szCs w:val="28"/>
        </w:rPr>
        <w:t xml:space="preserve"> </w:t>
      </w:r>
      <w:proofErr w:type="spellStart"/>
      <w:r w:rsidRPr="0084140F">
        <w:rPr>
          <w:sz w:val="28"/>
          <w:szCs w:val="28"/>
        </w:rPr>
        <w:t>рішення</w:t>
      </w:r>
      <w:proofErr w:type="spellEnd"/>
      <w:r w:rsidRPr="0084140F">
        <w:rPr>
          <w:sz w:val="28"/>
          <w:szCs w:val="28"/>
        </w:rPr>
        <w:t xml:space="preserve"> </w:t>
      </w:r>
      <w:proofErr w:type="spellStart"/>
      <w:r w:rsidRPr="0084140F">
        <w:rPr>
          <w:sz w:val="28"/>
          <w:szCs w:val="28"/>
        </w:rPr>
        <w:t>покласти</w:t>
      </w:r>
      <w:proofErr w:type="spellEnd"/>
      <w:r w:rsidRPr="0084140F">
        <w:rPr>
          <w:sz w:val="28"/>
          <w:szCs w:val="28"/>
        </w:rPr>
        <w:t xml:space="preserve"> на </w:t>
      </w:r>
      <w:proofErr w:type="spellStart"/>
      <w:r w:rsidRPr="0084140F">
        <w:rPr>
          <w:sz w:val="28"/>
          <w:szCs w:val="28"/>
        </w:rPr>
        <w:t>постійну</w:t>
      </w:r>
      <w:proofErr w:type="spellEnd"/>
      <w:r w:rsidRPr="0084140F">
        <w:rPr>
          <w:sz w:val="28"/>
          <w:szCs w:val="28"/>
        </w:rPr>
        <w:t xml:space="preserve"> </w:t>
      </w:r>
      <w:proofErr w:type="spellStart"/>
      <w:r w:rsidRPr="0084140F">
        <w:rPr>
          <w:sz w:val="28"/>
          <w:szCs w:val="28"/>
        </w:rPr>
        <w:t>комісію</w:t>
      </w:r>
      <w:proofErr w:type="spellEnd"/>
      <w:r w:rsidRPr="0084140F">
        <w:rPr>
          <w:sz w:val="28"/>
          <w:szCs w:val="28"/>
        </w:rPr>
        <w:t xml:space="preserve"> з </w:t>
      </w:r>
      <w:proofErr w:type="spellStart"/>
      <w:r w:rsidRPr="0084140F">
        <w:rPr>
          <w:sz w:val="28"/>
          <w:szCs w:val="28"/>
        </w:rPr>
        <w:t>питань</w:t>
      </w:r>
      <w:proofErr w:type="spellEnd"/>
      <w:r w:rsidRPr="008414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благоустрою,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 xml:space="preserve"> та транспорту.</w:t>
      </w:r>
    </w:p>
    <w:p w:rsidR="007F1409" w:rsidRPr="007F1409" w:rsidRDefault="007F1409" w:rsidP="00B574D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B574D7" w:rsidRDefault="00B574D7" w:rsidP="00B574D7">
      <w:pPr>
        <w:jc w:val="both"/>
        <w:rPr>
          <w:sz w:val="28"/>
          <w:szCs w:val="28"/>
        </w:rPr>
      </w:pPr>
    </w:p>
    <w:p w:rsidR="00B574D7" w:rsidRDefault="00B574D7" w:rsidP="00B574D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СИТАЙЛО</w:t>
      </w:r>
    </w:p>
    <w:p w:rsidR="007F1409" w:rsidRDefault="007F1409" w:rsidP="00B574D7">
      <w:pPr>
        <w:jc w:val="both"/>
        <w:rPr>
          <w:sz w:val="28"/>
          <w:szCs w:val="28"/>
          <w:lang w:val="uk-UA"/>
        </w:rPr>
      </w:pPr>
    </w:p>
    <w:p w:rsidR="007F1409" w:rsidRPr="007F1409" w:rsidRDefault="007F1409" w:rsidP="00B574D7">
      <w:pPr>
        <w:jc w:val="both"/>
        <w:rPr>
          <w:sz w:val="28"/>
          <w:szCs w:val="28"/>
          <w:lang w:val="uk-UA"/>
        </w:rPr>
      </w:pPr>
    </w:p>
    <w:p w:rsidR="00B574D7" w:rsidRDefault="00B574D7" w:rsidP="00B574D7">
      <w:pPr>
        <w:ind w:firstLine="708"/>
        <w:rPr>
          <w:sz w:val="22"/>
          <w:szCs w:val="22"/>
        </w:rPr>
      </w:pPr>
    </w:p>
    <w:p w:rsidR="00B574D7" w:rsidRDefault="00B574D7" w:rsidP="00B574D7">
      <w:pPr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Віктор</w:t>
      </w:r>
      <w:proofErr w:type="spellEnd"/>
      <w:r>
        <w:rPr>
          <w:sz w:val="22"/>
          <w:szCs w:val="22"/>
        </w:rPr>
        <w:t xml:space="preserve"> ГВОЗДЕЦЬКИЙ</w:t>
      </w:r>
    </w:p>
    <w:p w:rsidR="00B574D7" w:rsidRPr="00C10B9B" w:rsidRDefault="00B574D7" w:rsidP="00B574D7">
      <w:pPr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Олександр</w:t>
      </w:r>
      <w:proofErr w:type="spellEnd"/>
      <w:r>
        <w:rPr>
          <w:sz w:val="22"/>
          <w:szCs w:val="22"/>
        </w:rPr>
        <w:t xml:space="preserve"> ПАРШАКОВ</w:t>
      </w:r>
    </w:p>
    <w:p w:rsidR="00D17136" w:rsidRDefault="00B574D7" w:rsidP="00AC486C">
      <w:pPr>
        <w:ind w:left="1134"/>
      </w:pPr>
      <w:r>
        <w:rPr>
          <w:color w:val="000000"/>
          <w:sz w:val="22"/>
          <w:szCs w:val="22"/>
          <w:lang w:eastAsia="uk-UA"/>
        </w:rPr>
        <w:t>Василь ПРИХОДЬКО</w:t>
      </w:r>
      <w:bookmarkStart w:id="0" w:name="_GoBack"/>
      <w:bookmarkEnd w:id="0"/>
    </w:p>
    <w:sectPr w:rsidR="00D17136" w:rsidSect="00D17136">
      <w:headerReference w:type="default" r:id="rId7"/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283D" w:rsidRDefault="0081283D" w:rsidP="00B574D7">
      <w:r>
        <w:separator/>
      </w:r>
    </w:p>
  </w:endnote>
  <w:endnote w:type="continuationSeparator" w:id="0">
    <w:p w:rsidR="0081283D" w:rsidRDefault="0081283D" w:rsidP="00B5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4D7" w:rsidRDefault="00B574D7">
    <w:pPr>
      <w:pStyle w:val="a9"/>
      <w:rPr>
        <w:lang w:val="uk-UA"/>
      </w:rPr>
    </w:pPr>
  </w:p>
  <w:p w:rsidR="00B574D7" w:rsidRDefault="00B574D7">
    <w:pPr>
      <w:pStyle w:val="a9"/>
      <w:rPr>
        <w:lang w:val="uk-UA"/>
      </w:rPr>
    </w:pPr>
  </w:p>
  <w:p w:rsidR="00B574D7" w:rsidRDefault="00B574D7">
    <w:pPr>
      <w:pStyle w:val="a9"/>
      <w:rPr>
        <w:lang w:val="uk-UA"/>
      </w:rPr>
    </w:pPr>
  </w:p>
  <w:p w:rsidR="00B574D7" w:rsidRDefault="00B574D7">
    <w:pPr>
      <w:pStyle w:val="a9"/>
      <w:rPr>
        <w:lang w:val="uk-UA"/>
      </w:rPr>
    </w:pPr>
  </w:p>
  <w:p w:rsidR="00B574D7" w:rsidRDefault="00B574D7">
    <w:pPr>
      <w:pStyle w:val="a9"/>
      <w:rPr>
        <w:lang w:val="uk-UA"/>
      </w:rPr>
    </w:pPr>
  </w:p>
  <w:p w:rsidR="00B574D7" w:rsidRDefault="00B574D7">
    <w:pPr>
      <w:pStyle w:val="a9"/>
      <w:rPr>
        <w:lang w:val="uk-UA"/>
      </w:rPr>
    </w:pPr>
  </w:p>
  <w:p w:rsidR="00B574D7" w:rsidRDefault="00B574D7">
    <w:pPr>
      <w:pStyle w:val="a9"/>
      <w:rPr>
        <w:lang w:val="uk-UA"/>
      </w:rPr>
    </w:pPr>
  </w:p>
  <w:p w:rsidR="00B574D7" w:rsidRPr="00B574D7" w:rsidRDefault="00B574D7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283D" w:rsidRDefault="0081283D" w:rsidP="00B574D7">
      <w:r>
        <w:separator/>
      </w:r>
    </w:p>
  </w:footnote>
  <w:footnote w:type="continuationSeparator" w:id="0">
    <w:p w:rsidR="0081283D" w:rsidRDefault="0081283D" w:rsidP="00B5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4D7" w:rsidRPr="00B574D7" w:rsidRDefault="00B574D7" w:rsidP="00B574D7">
    <w:pPr>
      <w:pStyle w:val="a7"/>
      <w:tabs>
        <w:tab w:val="clear" w:pos="4819"/>
        <w:tab w:val="clear" w:pos="9639"/>
        <w:tab w:val="left" w:pos="8205"/>
      </w:tabs>
      <w:rPr>
        <w:lang w:val="uk-UA"/>
      </w:rPr>
    </w:pPr>
    <w:r>
      <w:tab/>
    </w:r>
    <w:r>
      <w:rPr>
        <w:lang w:val="uk-UA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4D7"/>
    <w:rsid w:val="00314B22"/>
    <w:rsid w:val="0060247A"/>
    <w:rsid w:val="007F1409"/>
    <w:rsid w:val="0081283D"/>
    <w:rsid w:val="009B044A"/>
    <w:rsid w:val="00AC486C"/>
    <w:rsid w:val="00B574D7"/>
    <w:rsid w:val="00D06364"/>
    <w:rsid w:val="00D17136"/>
    <w:rsid w:val="00D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375567-9AA7-4DC3-A760-7AAC9B01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74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 w:eastAsia="uk-UA"/>
    </w:rPr>
  </w:style>
  <w:style w:type="character" w:customStyle="1" w:styleId="a4">
    <w:name w:val="Без інтервалів Знак"/>
    <w:link w:val="a3"/>
    <w:uiPriority w:val="1"/>
    <w:locked/>
    <w:rsid w:val="00B574D7"/>
    <w:rPr>
      <w:rFonts w:ascii="Times New Roman" w:eastAsia="Calibri" w:hAnsi="Times New Roman" w:cs="Times New Roman"/>
      <w:sz w:val="28"/>
      <w:szCs w:val="28"/>
      <w:lang w:val="ru-RU" w:eastAsia="uk-UA"/>
    </w:rPr>
  </w:style>
  <w:style w:type="paragraph" w:styleId="a5">
    <w:name w:val="Balloon Text"/>
    <w:basedOn w:val="a"/>
    <w:link w:val="a6"/>
    <w:uiPriority w:val="99"/>
    <w:semiHidden/>
    <w:unhideWhenUsed/>
    <w:rsid w:val="00B574D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574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B574D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B574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B574D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B574D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Світлана</cp:lastModifiedBy>
  <cp:revision>4</cp:revision>
  <cp:lastPrinted>2024-12-09T12:22:00Z</cp:lastPrinted>
  <dcterms:created xsi:type="dcterms:W3CDTF">2024-09-30T13:38:00Z</dcterms:created>
  <dcterms:modified xsi:type="dcterms:W3CDTF">2024-12-09T12:22:00Z</dcterms:modified>
</cp:coreProperties>
</file>