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5B" w:rsidRPr="00D95352" w:rsidRDefault="008B615B" w:rsidP="008B615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535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C6B8D7" wp14:editId="61ADBE2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5B" w:rsidRPr="00D95352" w:rsidRDefault="008B615B" w:rsidP="008B615B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B615B" w:rsidRPr="00D95352" w:rsidRDefault="008B615B" w:rsidP="008B61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9535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МАЛИНСЬКА МІСЬКА РАДА</w:t>
      </w:r>
    </w:p>
    <w:p w:rsidR="008B615B" w:rsidRPr="00D95352" w:rsidRDefault="008B615B" w:rsidP="008B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8B615B" w:rsidRPr="00D95352" w:rsidRDefault="008B615B" w:rsidP="008B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615B" w:rsidRPr="00661EC3" w:rsidRDefault="008B615B" w:rsidP="008B61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</w:pPr>
      <w:r w:rsidRPr="00D9535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Р І Ш Е Н </w:t>
      </w:r>
      <w:proofErr w:type="spellStart"/>
      <w:proofErr w:type="gramStart"/>
      <w:r w:rsidRPr="00D9535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Н</w:t>
      </w:r>
      <w:proofErr w:type="spellEnd"/>
      <w:proofErr w:type="gramEnd"/>
      <w:r w:rsidRPr="00D9535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 я</w:t>
      </w:r>
      <w:r w:rsidR="00661EC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 xml:space="preserve">          проєкт</w:t>
      </w:r>
    </w:p>
    <w:p w:rsidR="008B615B" w:rsidRPr="00D95352" w:rsidRDefault="008B615B" w:rsidP="008B61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8B615B" w:rsidRPr="00D95352" w:rsidRDefault="008B615B" w:rsidP="008B61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D95352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малинської МІСЬКОЇ ради</w:t>
      </w:r>
    </w:p>
    <w:p w:rsidR="008B615B" w:rsidRPr="00D95352" w:rsidRDefault="008B615B" w:rsidP="008B615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3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6061C" wp14:editId="220555BD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011BA7E"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661E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</w:t>
      </w:r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сесія</w:t>
      </w:r>
      <w:proofErr w:type="spellEnd"/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восьмого </w:t>
      </w:r>
      <w:proofErr w:type="spellStart"/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скликання</w:t>
      </w:r>
      <w:proofErr w:type="spellEnd"/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B615B" w:rsidRPr="00D95352" w:rsidRDefault="008B615B" w:rsidP="008B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proofErr w:type="spellStart"/>
      <w:r w:rsidRPr="00D9535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від</w:t>
      </w:r>
      <w:proofErr w:type="spellEnd"/>
      <w:r w:rsidRPr="00D9535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661EC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</w:t>
      </w:r>
      <w:r w:rsidR="00661E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202</w:t>
      </w:r>
      <w:r w:rsidR="00661EC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5</w:t>
      </w:r>
      <w:r w:rsidRPr="00D9535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року № </w:t>
      </w:r>
    </w:p>
    <w:p w:rsidR="00A7197D" w:rsidRDefault="003A0154" w:rsidP="00F84835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A719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84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укладання </w:t>
      </w: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33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договору особистого строкового</w:t>
      </w:r>
      <w:r w:rsidR="00F84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7197D" w:rsidRDefault="0083302C" w:rsidP="00A7197D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сервітуту на земельну ділянку</w:t>
      </w:r>
      <w:r w:rsidR="00F84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F84835" w:rsidRPr="00A7197D" w:rsidRDefault="0083302C" w:rsidP="00A7197D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розташовану</w:t>
      </w:r>
      <w:r w:rsidR="00F848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84835" w:rsidRPr="008062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території </w:t>
      </w:r>
    </w:p>
    <w:p w:rsidR="00F84835" w:rsidRPr="0080628C" w:rsidRDefault="00F84835" w:rsidP="00F8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062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Малинської міської територіальної громади</w:t>
      </w:r>
    </w:p>
    <w:p w:rsidR="00965ABD" w:rsidRPr="00965ABD" w:rsidRDefault="00965ABD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Pr="00965ABD" w:rsidRDefault="00DD4E24" w:rsidP="00965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еруючись ст. 10, 26  Закону України «Про місцеве самоврядування в </w:t>
      </w:r>
      <w:r w:rsidR="00CE444B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Україні», Земельним кодексом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України, </w:t>
      </w:r>
      <w:r w:rsidR="00787C6D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Цивільним кодексом України, 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законами України «Про землеустрій», «Про регулювання містобудівної діяльності», </w:t>
      </w:r>
      <w:r w:rsidR="00E30DF4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«Положення про відшкодування розміру збитків власнику земельної ділянки, щодо якої встановлений земельний сервітут на території Малинської міської територіальної громади»</w:t>
      </w:r>
      <w:r w:rsidR="007B249A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9D4C19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затвердженого</w:t>
      </w:r>
      <w:r w:rsidR="00E30DF4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рішенням 33 сесії 08 скликання Малинської міської ради від 21.12.2022 року №779, </w:t>
      </w:r>
      <w:r w:rsidR="007B249A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враховуючи рекомендації постійної комісії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</w:t>
      </w:r>
      <w:r w:rsidR="008A48E5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ва, архітектури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міська рада</w:t>
      </w:r>
    </w:p>
    <w:p w:rsidR="00A7197D" w:rsidRDefault="007B249A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DA0B9B" w:rsidRPr="00494A7A" w:rsidRDefault="0083302C" w:rsidP="00965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="007B249A" w:rsidRPr="00494A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 </w:t>
      </w:r>
      <w:r w:rsidR="00DA0B9B" w:rsidRPr="00494A7A">
        <w:rPr>
          <w:rFonts w:ascii="Times New Roman" w:hAnsi="Times New Roman" w:cs="Times New Roman"/>
          <w:b/>
          <w:sz w:val="28"/>
          <w:szCs w:val="28"/>
          <w:lang w:val="uk-UA"/>
        </w:rPr>
        <w:t>Укласти договір</w:t>
      </w:r>
      <w:r w:rsidR="00021517" w:rsidRPr="00494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особистого строкового сервітуту:</w:t>
      </w:r>
    </w:p>
    <w:p w:rsidR="0071742A" w:rsidRPr="00DD2CA0" w:rsidRDefault="0083302C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7174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 ФОП ФУРМАНСЬКОМУ Віталію Олександровичу,  </w:t>
      </w:r>
      <w:r w:rsidR="00321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вул. </w:t>
      </w:r>
      <w:proofErr w:type="spellStart"/>
      <w:r w:rsidR="00321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Бондарика</w:t>
      </w:r>
      <w:bookmarkStart w:id="0" w:name="_GoBack"/>
      <w:bookmarkEnd w:id="0"/>
      <w:proofErr w:type="spellEnd"/>
      <w:r w:rsidR="00E117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біля буд.17 у блокуванні з автобусною зупинкою </w:t>
      </w:r>
      <w:r w:rsidR="007174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м. Малин</w:t>
      </w:r>
      <w:r w:rsidR="0071742A"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71742A" w:rsidRPr="00CD3B02">
        <w:rPr>
          <w:sz w:val="28"/>
          <w:szCs w:val="28"/>
          <w:lang w:val="uk-UA"/>
        </w:rPr>
        <w:t xml:space="preserve"> </w:t>
      </w:r>
      <w:proofErr w:type="spellStart"/>
      <w:r w:rsidR="0071742A" w:rsidRPr="00CD3B02"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 w:rsidR="0071742A" w:rsidRPr="00CD3B02"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 w:rsidR="007174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0,0030</w:t>
      </w:r>
      <w:r w:rsidR="0071742A"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 для будівництва та обслуговування будівель торгівлі, </w:t>
      </w:r>
      <w:r w:rsidR="0071742A" w:rsidRPr="003C07A5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 w:rsidR="0071742A" w:rsidRPr="000570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1742A" w:rsidRPr="003C07A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1742A" w:rsidRPr="000570FF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71742A" w:rsidRPr="003C07A5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="0071742A" w:rsidRPr="000570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742A" w:rsidRPr="003C07A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1742A" w:rsidRPr="000570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742A" w:rsidRPr="003C07A5">
        <w:rPr>
          <w:sz w:val="28"/>
          <w:szCs w:val="28"/>
          <w:lang w:val="uk-UA"/>
        </w:rPr>
        <w:t xml:space="preserve"> </w:t>
      </w:r>
      <w:r w:rsidR="0071742A" w:rsidRPr="003C07A5">
        <w:rPr>
          <w:rFonts w:ascii="Times New Roman" w:hAnsi="Times New Roman" w:cs="Times New Roman"/>
          <w:sz w:val="28"/>
          <w:szCs w:val="28"/>
          <w:lang w:val="uk-UA"/>
        </w:rPr>
        <w:t>річну плату за користування земельною ділянкою встановити в</w:t>
      </w:r>
      <w:r w:rsidR="0071742A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456589">
        <w:rPr>
          <w:rFonts w:ascii="Times New Roman" w:hAnsi="Times New Roman" w:cs="Times New Roman"/>
          <w:sz w:val="28"/>
          <w:szCs w:val="28"/>
          <w:lang w:val="uk-UA"/>
        </w:rPr>
        <w:t>12395,93</w:t>
      </w:r>
      <w:r w:rsidR="0071742A" w:rsidRPr="00025134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456589">
        <w:rPr>
          <w:rFonts w:ascii="Times New Roman" w:hAnsi="Times New Roman" w:cs="Times New Roman"/>
          <w:sz w:val="28"/>
          <w:szCs w:val="28"/>
          <w:lang w:val="uk-UA"/>
        </w:rPr>
        <w:t>дванадцять тисяч триста дев’яносто п’ять гривень, 93 копійки</w:t>
      </w:r>
      <w:r w:rsidR="0071742A" w:rsidRPr="000251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1742A" w:rsidRPr="000251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93D73" w:rsidRPr="00DD2CA0" w:rsidRDefault="0083302C" w:rsidP="0096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2</w:t>
      </w:r>
      <w:r w:rsidR="00021517" w:rsidRPr="00DD2CA0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. </w:t>
      </w:r>
      <w:r w:rsidR="00021517" w:rsidRPr="00DD2CA0">
        <w:rPr>
          <w:rFonts w:ascii="Times New Roman" w:hAnsi="Times New Roman" w:cs="Times New Roman"/>
          <w:sz w:val="28"/>
          <w:szCs w:val="28"/>
          <w:lang w:val="uk-UA" w:eastAsia="zh-CN"/>
        </w:rPr>
        <w:t>Доручити міс</w:t>
      </w:r>
      <w:r w:rsidR="00025149" w:rsidRPr="00DD2CA0">
        <w:rPr>
          <w:rFonts w:ascii="Times New Roman" w:hAnsi="Times New Roman" w:cs="Times New Roman"/>
          <w:sz w:val="28"/>
          <w:szCs w:val="28"/>
          <w:lang w:val="uk-UA" w:eastAsia="zh-CN"/>
        </w:rPr>
        <w:t>ь</w:t>
      </w:r>
      <w:r w:rsidR="006B7D3E" w:rsidRPr="00DD2CA0">
        <w:rPr>
          <w:rFonts w:ascii="Times New Roman" w:hAnsi="Times New Roman" w:cs="Times New Roman"/>
          <w:sz w:val="28"/>
          <w:szCs w:val="28"/>
          <w:lang w:val="uk-UA" w:eastAsia="zh-CN"/>
        </w:rPr>
        <w:t>кому голові підписати зазначені в даному рішенні договори</w:t>
      </w:r>
      <w:r w:rsidR="00021517" w:rsidRPr="00DD2CA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від імені Малинської міської ради.</w:t>
      </w:r>
    </w:p>
    <w:p w:rsidR="008B615B" w:rsidRPr="0083302C" w:rsidRDefault="0083302C" w:rsidP="00965AB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3</w:t>
      </w:r>
      <w:r w:rsidR="00021517" w:rsidRPr="00DD2CA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021517" w:rsidRPr="00DD2CA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965ABD" w:rsidRPr="00965ABD" w:rsidRDefault="00965ABD" w:rsidP="00965A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8B615B" w:rsidRPr="00884527" w:rsidRDefault="00AF6BDE" w:rsidP="00965A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                                                                       Олександр СИТАЙЛО</w:t>
      </w:r>
    </w:p>
    <w:p w:rsidR="007B249A" w:rsidRPr="00884527" w:rsidRDefault="007B249A" w:rsidP="00965ABD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  <w:r w:rsidRPr="00884527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821C22" w:rsidRPr="00884527" w:rsidRDefault="00021517" w:rsidP="00965ABD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884527">
        <w:rPr>
          <w:rFonts w:ascii="Times New Roman" w:hAnsi="Times New Roman" w:cs="Times New Roman"/>
          <w:lang w:val="uk-UA"/>
        </w:rPr>
        <w:t xml:space="preserve">Олександр ПАРШАКОВ      </w:t>
      </w:r>
    </w:p>
    <w:p w:rsidR="00A4239B" w:rsidRPr="00936CE9" w:rsidRDefault="00936CE9" w:rsidP="00A4239B">
      <w:pPr>
        <w:ind w:left="113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Світлана МЕРГУР</w:t>
      </w:r>
      <w:r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uk-UA"/>
        </w:rPr>
        <w:t>ЄВА</w:t>
      </w:r>
    </w:p>
    <w:p w:rsidR="00021517" w:rsidRPr="00965ABD" w:rsidRDefault="00021517" w:rsidP="001A538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val="uk-UA" w:eastAsia="ru-RU"/>
        </w:rPr>
      </w:pPr>
    </w:p>
    <w:sectPr w:rsidR="00021517" w:rsidRPr="00965ABD" w:rsidSect="008B615B">
      <w:pgSz w:w="11906" w:h="16838"/>
      <w:pgMar w:top="1134" w:right="567" w:bottom="1134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0"/>
    <w:rsid w:val="00021517"/>
    <w:rsid w:val="00025134"/>
    <w:rsid w:val="00025149"/>
    <w:rsid w:val="0004751C"/>
    <w:rsid w:val="000570FF"/>
    <w:rsid w:val="000C6616"/>
    <w:rsid w:val="001209AB"/>
    <w:rsid w:val="001668E0"/>
    <w:rsid w:val="00171A77"/>
    <w:rsid w:val="0019284E"/>
    <w:rsid w:val="00194FE1"/>
    <w:rsid w:val="001A5381"/>
    <w:rsid w:val="001C662B"/>
    <w:rsid w:val="001E79BD"/>
    <w:rsid w:val="002041D7"/>
    <w:rsid w:val="00242EBC"/>
    <w:rsid w:val="002610EE"/>
    <w:rsid w:val="002631FD"/>
    <w:rsid w:val="002710B6"/>
    <w:rsid w:val="00282DDA"/>
    <w:rsid w:val="002B5B93"/>
    <w:rsid w:val="002E64F3"/>
    <w:rsid w:val="002F2775"/>
    <w:rsid w:val="0032196A"/>
    <w:rsid w:val="00330987"/>
    <w:rsid w:val="003326C0"/>
    <w:rsid w:val="00355795"/>
    <w:rsid w:val="00387605"/>
    <w:rsid w:val="003A0154"/>
    <w:rsid w:val="003C07A5"/>
    <w:rsid w:val="00456589"/>
    <w:rsid w:val="004773CF"/>
    <w:rsid w:val="00494A7A"/>
    <w:rsid w:val="004B1A14"/>
    <w:rsid w:val="004E257F"/>
    <w:rsid w:val="005129E0"/>
    <w:rsid w:val="00512FE1"/>
    <w:rsid w:val="00523A85"/>
    <w:rsid w:val="00530F03"/>
    <w:rsid w:val="00566045"/>
    <w:rsid w:val="0058062D"/>
    <w:rsid w:val="005821C7"/>
    <w:rsid w:val="0058446C"/>
    <w:rsid w:val="00597772"/>
    <w:rsid w:val="005B0070"/>
    <w:rsid w:val="00642684"/>
    <w:rsid w:val="00660441"/>
    <w:rsid w:val="00661EC3"/>
    <w:rsid w:val="006663F9"/>
    <w:rsid w:val="00693D73"/>
    <w:rsid w:val="006B7D3E"/>
    <w:rsid w:val="006C3C66"/>
    <w:rsid w:val="006D6EC8"/>
    <w:rsid w:val="007070D1"/>
    <w:rsid w:val="00714643"/>
    <w:rsid w:val="0071742A"/>
    <w:rsid w:val="00746F6A"/>
    <w:rsid w:val="007517FB"/>
    <w:rsid w:val="007539A6"/>
    <w:rsid w:val="007704CB"/>
    <w:rsid w:val="00787C6D"/>
    <w:rsid w:val="007A0BED"/>
    <w:rsid w:val="007B249A"/>
    <w:rsid w:val="007C2D1C"/>
    <w:rsid w:val="008027F3"/>
    <w:rsid w:val="0080628C"/>
    <w:rsid w:val="00821C22"/>
    <w:rsid w:val="0083302C"/>
    <w:rsid w:val="00836744"/>
    <w:rsid w:val="00836E1C"/>
    <w:rsid w:val="00853ABE"/>
    <w:rsid w:val="00861BBC"/>
    <w:rsid w:val="0086585D"/>
    <w:rsid w:val="00884527"/>
    <w:rsid w:val="008867EB"/>
    <w:rsid w:val="00892873"/>
    <w:rsid w:val="008A48E5"/>
    <w:rsid w:val="008B615B"/>
    <w:rsid w:val="008D75BB"/>
    <w:rsid w:val="00907D2B"/>
    <w:rsid w:val="00936CE9"/>
    <w:rsid w:val="00945381"/>
    <w:rsid w:val="00956A62"/>
    <w:rsid w:val="00965ABD"/>
    <w:rsid w:val="0098631F"/>
    <w:rsid w:val="00997FFC"/>
    <w:rsid w:val="009D4C19"/>
    <w:rsid w:val="009D75A5"/>
    <w:rsid w:val="009D76D9"/>
    <w:rsid w:val="009E18B4"/>
    <w:rsid w:val="00A4239B"/>
    <w:rsid w:val="00A7197D"/>
    <w:rsid w:val="00A75AAA"/>
    <w:rsid w:val="00AB478B"/>
    <w:rsid w:val="00AC7791"/>
    <w:rsid w:val="00AF6BDE"/>
    <w:rsid w:val="00B24E61"/>
    <w:rsid w:val="00B41E6B"/>
    <w:rsid w:val="00B6019F"/>
    <w:rsid w:val="00BC6CAF"/>
    <w:rsid w:val="00BD6ABD"/>
    <w:rsid w:val="00BF5D7E"/>
    <w:rsid w:val="00C20015"/>
    <w:rsid w:val="00C3158E"/>
    <w:rsid w:val="00C823C5"/>
    <w:rsid w:val="00C84F6C"/>
    <w:rsid w:val="00CD3B02"/>
    <w:rsid w:val="00CD79A4"/>
    <w:rsid w:val="00CE444B"/>
    <w:rsid w:val="00D02D29"/>
    <w:rsid w:val="00D062CC"/>
    <w:rsid w:val="00D06B73"/>
    <w:rsid w:val="00D5054D"/>
    <w:rsid w:val="00DA0B9B"/>
    <w:rsid w:val="00DA40B8"/>
    <w:rsid w:val="00DC531A"/>
    <w:rsid w:val="00DD2CA0"/>
    <w:rsid w:val="00DD4E24"/>
    <w:rsid w:val="00DD701D"/>
    <w:rsid w:val="00DF3CCD"/>
    <w:rsid w:val="00E117AA"/>
    <w:rsid w:val="00E30DF4"/>
    <w:rsid w:val="00E35539"/>
    <w:rsid w:val="00E53121"/>
    <w:rsid w:val="00E86624"/>
    <w:rsid w:val="00E96AFE"/>
    <w:rsid w:val="00EA136C"/>
    <w:rsid w:val="00F2456D"/>
    <w:rsid w:val="00F45C63"/>
    <w:rsid w:val="00F505F0"/>
    <w:rsid w:val="00F84835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772"/>
    <w:pPr>
      <w:ind w:left="720"/>
      <w:contextualSpacing/>
    </w:pPr>
  </w:style>
  <w:style w:type="paragraph" w:customStyle="1" w:styleId="docdata">
    <w:name w:val="docdata"/>
    <w:aliases w:val="docy,v5,6996,baiaagaaboqcaaadihkaaawygqaaaaaaaaaaaaaaaaaaaaaaaaaaaaaaaaaaaaaaaaaaaaaaaaaaaaaaaaaaaaaaaaaaaaaaaaaaaaaaaaaaaaaaaaaaaaaaaaaaaaaaaaaaaaaaaaaaaaaaaaaaaaaaaaaaaaaaaaaaaaaaaaaaaaaaaaaaaaaaaaaaaaaaaaaaaaaaaaaaaaaaaaaaaaaaaaaaaaaaaaaaaaaa"/>
    <w:basedOn w:val="a"/>
    <w:rsid w:val="0026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772"/>
    <w:pPr>
      <w:ind w:left="720"/>
      <w:contextualSpacing/>
    </w:pPr>
  </w:style>
  <w:style w:type="paragraph" w:customStyle="1" w:styleId="docdata">
    <w:name w:val="docdata"/>
    <w:aliases w:val="docy,v5,6996,baiaagaaboqcaaadihkaaawygqaaaaaaaaaaaaaaaaaaaaaaaaaaaaaaaaaaaaaaaaaaaaaaaaaaaaaaaaaaaaaaaaaaaaaaaaaaaaaaaaaaaaaaaaaaaaaaaaaaaaaaaaaaaaaaaaaaaaaaaaaaaaaaaaaaaaaaaaaaaaaaaaaaaaaaaaaaaaaaaaaaaaaaaaaaaaaaaaaaaaaaaaaaaaaaaaaaaaaaaaaaaaaa"/>
    <w:basedOn w:val="a"/>
    <w:rsid w:val="0026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55</cp:revision>
  <cp:lastPrinted>2025-04-15T09:34:00Z</cp:lastPrinted>
  <dcterms:created xsi:type="dcterms:W3CDTF">2024-07-10T11:13:00Z</dcterms:created>
  <dcterms:modified xsi:type="dcterms:W3CDTF">2025-04-15T09:35:00Z</dcterms:modified>
</cp:coreProperties>
</file>