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A0" w:rsidRDefault="005175A0" w:rsidP="00B54D19">
      <w:pPr>
        <w:ind w:right="43"/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 wp14:anchorId="68E092D2" wp14:editId="0A6D83FE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5A0" w:rsidRPr="00FB67DE" w:rsidRDefault="005175A0" w:rsidP="005175A0">
      <w:pPr>
        <w:ind w:right="43"/>
        <w:jc w:val="center"/>
        <w:rPr>
          <w:b/>
          <w:lang w:val="uk-UA"/>
        </w:rPr>
      </w:pPr>
      <w:r w:rsidRPr="00DE4868">
        <w:rPr>
          <w:b/>
          <w:caps/>
          <w:noProof/>
          <w:sz w:val="16"/>
          <w:szCs w:val="16"/>
          <w:lang w:val="uk-UA"/>
        </w:rPr>
        <w:t xml:space="preserve">                                    </w:t>
      </w:r>
      <w:r>
        <w:rPr>
          <w:b/>
          <w:caps/>
          <w:noProof/>
          <w:sz w:val="16"/>
          <w:szCs w:val="16"/>
          <w:lang w:val="uk-UA"/>
        </w:rPr>
        <w:t xml:space="preserve">                                                                                   </w:t>
      </w:r>
      <w:r w:rsidRPr="004D370B">
        <w:rPr>
          <w:b/>
          <w:caps/>
          <w:noProof/>
          <w:sz w:val="32"/>
          <w:szCs w:val="32"/>
          <w:lang w:val="uk-UA"/>
        </w:rPr>
        <w:t xml:space="preserve">                                                                                                      </w:t>
      </w:r>
    </w:p>
    <w:p w:rsidR="005175A0" w:rsidRPr="00685C66" w:rsidRDefault="005175A0" w:rsidP="005175A0">
      <w:pPr>
        <w:jc w:val="center"/>
        <w:rPr>
          <w:sz w:val="24"/>
          <w:szCs w:val="24"/>
          <w:lang w:val="uk-UA"/>
        </w:rPr>
      </w:pPr>
      <w:r w:rsidRPr="00685C66">
        <w:rPr>
          <w:sz w:val="24"/>
          <w:szCs w:val="24"/>
          <w:lang w:val="uk-UA"/>
        </w:rPr>
        <w:t>УКРАЇНА</w:t>
      </w:r>
    </w:p>
    <w:p w:rsidR="005175A0" w:rsidRPr="00685C66" w:rsidRDefault="005175A0" w:rsidP="005175A0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685C66">
        <w:rPr>
          <w:caps/>
          <w:sz w:val="24"/>
          <w:szCs w:val="24"/>
          <w:lang w:val="uk-UA" w:eastAsia="uk-UA"/>
        </w:rPr>
        <w:t>МАЛИНСЬКА МІСЬКА  РАДА</w:t>
      </w:r>
    </w:p>
    <w:p w:rsidR="005175A0" w:rsidRPr="00685C66" w:rsidRDefault="005175A0" w:rsidP="005175A0">
      <w:pPr>
        <w:jc w:val="center"/>
        <w:rPr>
          <w:sz w:val="24"/>
          <w:szCs w:val="24"/>
          <w:lang w:val="uk-UA"/>
        </w:rPr>
      </w:pPr>
      <w:r w:rsidRPr="00685C66">
        <w:rPr>
          <w:sz w:val="24"/>
          <w:szCs w:val="24"/>
          <w:lang w:val="uk-UA"/>
        </w:rPr>
        <w:t>ЖИТОМИРСЬКОЇ ОБЛАСТІ</w:t>
      </w:r>
    </w:p>
    <w:p w:rsidR="005175A0" w:rsidRPr="00685C66" w:rsidRDefault="005175A0" w:rsidP="005175A0">
      <w:pPr>
        <w:jc w:val="center"/>
        <w:rPr>
          <w:sz w:val="16"/>
          <w:szCs w:val="16"/>
          <w:lang w:val="uk-UA"/>
        </w:rPr>
      </w:pPr>
    </w:p>
    <w:p w:rsidR="005175A0" w:rsidRPr="00685C66" w:rsidRDefault="005527B7" w:rsidP="005175A0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</w:t>
      </w:r>
      <w:r w:rsidR="005175A0" w:rsidRPr="00685C66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="005175A0" w:rsidRPr="00685C66">
        <w:rPr>
          <w:b/>
          <w:caps/>
          <w:sz w:val="48"/>
          <w:szCs w:val="48"/>
          <w:lang w:val="uk-UA" w:eastAsia="uk-UA"/>
        </w:rPr>
        <w:t>Н</w:t>
      </w:r>
      <w:proofErr w:type="spellEnd"/>
      <w:r w:rsidR="005175A0" w:rsidRPr="00685C66">
        <w:rPr>
          <w:b/>
          <w:caps/>
          <w:sz w:val="48"/>
          <w:szCs w:val="48"/>
          <w:lang w:val="uk-UA" w:eastAsia="uk-UA"/>
        </w:rPr>
        <w:t xml:space="preserve"> я</w:t>
      </w:r>
      <w:r w:rsidR="005175A0">
        <w:rPr>
          <w:b/>
          <w:caps/>
          <w:sz w:val="48"/>
          <w:szCs w:val="48"/>
          <w:lang w:val="uk-UA" w:eastAsia="uk-UA"/>
        </w:rPr>
        <w:t xml:space="preserve">    </w:t>
      </w:r>
      <w:r w:rsidR="00C02956">
        <w:rPr>
          <w:b/>
          <w:caps/>
          <w:sz w:val="32"/>
          <w:szCs w:val="32"/>
          <w:lang w:val="uk-UA" w:eastAsia="uk-UA"/>
        </w:rPr>
        <w:t>проЄ</w:t>
      </w:r>
      <w:r w:rsidRPr="005527B7">
        <w:rPr>
          <w:b/>
          <w:caps/>
          <w:sz w:val="32"/>
          <w:szCs w:val="32"/>
          <w:lang w:val="uk-UA" w:eastAsia="uk-UA"/>
        </w:rPr>
        <w:t>кт</w:t>
      </w:r>
    </w:p>
    <w:p w:rsidR="005175A0" w:rsidRPr="00685C66" w:rsidRDefault="005175A0" w:rsidP="005175A0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5175A0" w:rsidRPr="00685C66" w:rsidRDefault="005175A0" w:rsidP="005175A0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685C66">
        <w:rPr>
          <w:b/>
          <w:caps/>
          <w:sz w:val="28"/>
          <w:lang w:val="uk-UA" w:eastAsia="uk-UA"/>
        </w:rPr>
        <w:t>малинської МІСЬКОЇ ради</w:t>
      </w:r>
    </w:p>
    <w:p w:rsidR="005175A0" w:rsidRPr="00685C66" w:rsidRDefault="005175A0" w:rsidP="005175A0">
      <w:pPr>
        <w:spacing w:line="480" w:lineRule="auto"/>
        <w:jc w:val="center"/>
        <w:rPr>
          <w:sz w:val="28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4A796" wp14:editId="080DD407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>
        <w:rPr>
          <w:sz w:val="28"/>
          <w:szCs w:val="24"/>
          <w:lang w:val="uk-UA"/>
        </w:rPr>
        <w:t>(</w:t>
      </w:r>
      <w:r w:rsidR="005527B7">
        <w:rPr>
          <w:sz w:val="28"/>
          <w:szCs w:val="24"/>
          <w:lang w:val="uk-UA"/>
        </w:rPr>
        <w:t>_________ сесія _______</w:t>
      </w:r>
      <w:r w:rsidRPr="00685C66">
        <w:rPr>
          <w:sz w:val="28"/>
          <w:szCs w:val="24"/>
          <w:lang w:val="uk-UA"/>
        </w:rPr>
        <w:t xml:space="preserve"> скликання)</w:t>
      </w:r>
    </w:p>
    <w:p w:rsidR="0068628B" w:rsidRPr="0068628B" w:rsidRDefault="0068628B" w:rsidP="0068628B">
      <w:pPr>
        <w:rPr>
          <w:sz w:val="28"/>
          <w:szCs w:val="24"/>
          <w:u w:val="single"/>
          <w:lang w:val="uk-UA"/>
        </w:rPr>
      </w:pPr>
      <w:r w:rsidRPr="0068628B">
        <w:rPr>
          <w:sz w:val="28"/>
          <w:szCs w:val="24"/>
          <w:u w:val="single"/>
          <w:lang w:val="uk-UA"/>
        </w:rPr>
        <w:t xml:space="preserve">від </w:t>
      </w:r>
      <w:r w:rsidR="005527B7">
        <w:rPr>
          <w:sz w:val="28"/>
          <w:szCs w:val="24"/>
          <w:u w:val="single"/>
          <w:lang w:val="uk-UA"/>
        </w:rPr>
        <w:t xml:space="preserve">               </w:t>
      </w:r>
      <w:r w:rsidR="00B54D19">
        <w:rPr>
          <w:sz w:val="28"/>
          <w:szCs w:val="24"/>
          <w:u w:val="single"/>
          <w:lang w:val="uk-UA"/>
        </w:rPr>
        <w:t xml:space="preserve"> </w:t>
      </w:r>
      <w:r w:rsidR="005527B7">
        <w:rPr>
          <w:sz w:val="28"/>
          <w:szCs w:val="24"/>
          <w:u w:val="single"/>
          <w:lang w:val="uk-UA"/>
        </w:rPr>
        <w:t>2023</w:t>
      </w:r>
      <w:r w:rsidRPr="0068628B">
        <w:rPr>
          <w:sz w:val="28"/>
          <w:szCs w:val="24"/>
          <w:u w:val="single"/>
          <w:lang w:val="uk-UA"/>
        </w:rPr>
        <w:t xml:space="preserve"> року №</w:t>
      </w:r>
      <w:r w:rsidR="005979B0">
        <w:rPr>
          <w:sz w:val="28"/>
          <w:szCs w:val="24"/>
          <w:u w:val="single"/>
          <w:lang w:val="uk-UA"/>
        </w:rPr>
        <w:t xml:space="preserve"> </w:t>
      </w:r>
    </w:p>
    <w:p w:rsidR="005175A0" w:rsidRPr="009E06F6" w:rsidRDefault="005175A0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Про затвердження  детальн</w:t>
      </w:r>
      <w:r w:rsidR="00084531">
        <w:rPr>
          <w:sz w:val="28"/>
          <w:szCs w:val="24"/>
          <w:lang w:val="uk-UA"/>
        </w:rPr>
        <w:t>их</w:t>
      </w:r>
      <w:r w:rsidR="00E525CB">
        <w:rPr>
          <w:sz w:val="28"/>
          <w:szCs w:val="24"/>
          <w:lang w:val="uk-UA"/>
        </w:rPr>
        <w:t xml:space="preserve"> план</w:t>
      </w:r>
      <w:r w:rsidR="00084531">
        <w:rPr>
          <w:sz w:val="28"/>
          <w:szCs w:val="24"/>
          <w:lang w:val="uk-UA"/>
        </w:rPr>
        <w:t>ів</w:t>
      </w:r>
    </w:p>
    <w:p w:rsidR="005175A0" w:rsidRDefault="00084531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т</w:t>
      </w:r>
      <w:r w:rsidR="00E525CB">
        <w:rPr>
          <w:sz w:val="28"/>
          <w:szCs w:val="24"/>
          <w:lang w:val="uk-UA"/>
        </w:rPr>
        <w:t>ериторі</w:t>
      </w:r>
      <w:r>
        <w:rPr>
          <w:sz w:val="28"/>
          <w:szCs w:val="24"/>
          <w:lang w:val="uk-UA"/>
        </w:rPr>
        <w:t xml:space="preserve">й </w:t>
      </w:r>
      <w:r w:rsidR="00E525CB">
        <w:rPr>
          <w:sz w:val="28"/>
          <w:szCs w:val="24"/>
          <w:lang w:val="uk-UA"/>
        </w:rPr>
        <w:t>земельн</w:t>
      </w:r>
      <w:r>
        <w:rPr>
          <w:sz w:val="28"/>
          <w:szCs w:val="24"/>
          <w:lang w:val="uk-UA"/>
        </w:rPr>
        <w:t>их</w:t>
      </w:r>
      <w:r w:rsidR="00E525CB">
        <w:rPr>
          <w:sz w:val="28"/>
          <w:szCs w:val="24"/>
          <w:lang w:val="uk-UA"/>
        </w:rPr>
        <w:t xml:space="preserve"> ділян</w:t>
      </w:r>
      <w:r>
        <w:rPr>
          <w:sz w:val="28"/>
          <w:szCs w:val="24"/>
          <w:lang w:val="uk-UA"/>
        </w:rPr>
        <w:t>ок</w:t>
      </w:r>
      <w:r w:rsidR="005175A0">
        <w:rPr>
          <w:sz w:val="28"/>
          <w:szCs w:val="24"/>
          <w:lang w:val="uk-UA"/>
        </w:rPr>
        <w:t>,</w:t>
      </w:r>
    </w:p>
    <w:p w:rsidR="005527B7" w:rsidRDefault="00E525CB" w:rsidP="005527B7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розташован</w:t>
      </w:r>
      <w:r w:rsidR="00084531">
        <w:rPr>
          <w:sz w:val="28"/>
          <w:szCs w:val="24"/>
          <w:lang w:val="uk-UA"/>
        </w:rPr>
        <w:t>их</w:t>
      </w:r>
      <w:r>
        <w:rPr>
          <w:sz w:val="28"/>
          <w:szCs w:val="24"/>
          <w:lang w:val="uk-UA"/>
        </w:rPr>
        <w:t xml:space="preserve"> </w:t>
      </w:r>
      <w:r w:rsidR="005527B7" w:rsidRPr="005527B7">
        <w:rPr>
          <w:sz w:val="28"/>
          <w:szCs w:val="24"/>
          <w:lang w:val="uk-UA"/>
        </w:rPr>
        <w:t xml:space="preserve"> на території </w:t>
      </w:r>
    </w:p>
    <w:p w:rsidR="005527B7" w:rsidRPr="005527B7" w:rsidRDefault="005527B7" w:rsidP="005527B7">
      <w:pPr>
        <w:rPr>
          <w:sz w:val="28"/>
          <w:szCs w:val="24"/>
          <w:lang w:val="uk-UA"/>
        </w:rPr>
      </w:pPr>
      <w:r w:rsidRPr="005527B7">
        <w:rPr>
          <w:sz w:val="28"/>
          <w:szCs w:val="24"/>
          <w:lang w:val="uk-UA"/>
        </w:rPr>
        <w:t>Малинської міської територіальної громади</w:t>
      </w:r>
    </w:p>
    <w:p w:rsidR="005175A0" w:rsidRDefault="005175A0" w:rsidP="005175A0">
      <w:pPr>
        <w:rPr>
          <w:sz w:val="28"/>
          <w:szCs w:val="24"/>
          <w:lang w:val="uk-UA"/>
        </w:rPr>
      </w:pPr>
    </w:p>
    <w:p w:rsidR="005175A0" w:rsidRDefault="005175A0" w:rsidP="005175A0">
      <w:pPr>
        <w:rPr>
          <w:sz w:val="28"/>
          <w:szCs w:val="24"/>
          <w:lang w:val="uk-UA"/>
        </w:rPr>
      </w:pPr>
    </w:p>
    <w:p w:rsidR="005175A0" w:rsidRDefault="005175A0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       </w:t>
      </w:r>
    </w:p>
    <w:p w:rsidR="005175A0" w:rsidRPr="00BB0C00" w:rsidRDefault="005175A0" w:rsidP="005175A0">
      <w:pPr>
        <w:rPr>
          <w:sz w:val="28"/>
          <w:szCs w:val="24"/>
          <w:lang w:val="uk-UA"/>
        </w:rPr>
      </w:pPr>
    </w:p>
    <w:p w:rsidR="006D577F" w:rsidRDefault="005175A0" w:rsidP="006D57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п.34 </w:t>
      </w:r>
      <w:r w:rsidRPr="0059197F">
        <w:rPr>
          <w:sz w:val="28"/>
          <w:szCs w:val="28"/>
          <w:lang w:val="uk-UA"/>
        </w:rPr>
        <w:t>ч.1</w:t>
      </w:r>
      <w:r>
        <w:rPr>
          <w:sz w:val="28"/>
          <w:szCs w:val="28"/>
          <w:lang w:val="uk-UA"/>
        </w:rPr>
        <w:t xml:space="preserve"> ст.26 Закону України «Про місцеве самоврядування в Україні», відповідно до статті 17 Закону України «Про основи мі</w:t>
      </w:r>
      <w:r w:rsidR="00767636">
        <w:rPr>
          <w:sz w:val="28"/>
          <w:szCs w:val="28"/>
          <w:lang w:val="uk-UA"/>
        </w:rPr>
        <w:t>стобудування», статей 10, 19</w:t>
      </w:r>
      <w:bookmarkStart w:id="0" w:name="_GoBack"/>
      <w:bookmarkEnd w:id="0"/>
      <w:r>
        <w:rPr>
          <w:sz w:val="28"/>
          <w:szCs w:val="28"/>
          <w:lang w:val="uk-UA"/>
        </w:rPr>
        <w:t xml:space="preserve"> Закону України «Про регулювання містобудівної діяльності», постанови Кабінету Міністрів України від 25.05.20</w:t>
      </w:r>
      <w:r w:rsidR="00217C75">
        <w:rPr>
          <w:sz w:val="28"/>
          <w:szCs w:val="28"/>
          <w:lang w:val="uk-UA"/>
        </w:rPr>
        <w:t>11 №</w:t>
      </w:r>
      <w:r>
        <w:rPr>
          <w:sz w:val="28"/>
          <w:szCs w:val="28"/>
          <w:lang w:val="uk-UA"/>
        </w:rPr>
        <w:t>555 «</w:t>
      </w:r>
      <w:r w:rsidRPr="0059197F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Порядку проведення громадських слухань щодо проектів містобудівної документації на місцевому рівні», ДБН Б.1.1 – 14.2012 «Склад та зміст детального плану території», наказу Міністерства регіонального розвитку, будівництва та 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комунального господарства України від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>
          <w:rPr>
            <w:sz w:val="28"/>
            <w:szCs w:val="28"/>
            <w:lang w:val="uk-UA"/>
          </w:rPr>
          <w:t>16.11.2011</w:t>
        </w:r>
      </w:smartTag>
      <w:r>
        <w:rPr>
          <w:sz w:val="28"/>
          <w:szCs w:val="28"/>
          <w:lang w:val="uk-UA"/>
        </w:rPr>
        <w:t xml:space="preserve"> №290 </w:t>
      </w:r>
      <w:r w:rsidRPr="00EC3A15">
        <w:rPr>
          <w:sz w:val="28"/>
          <w:szCs w:val="28"/>
          <w:lang w:val="uk-UA"/>
        </w:rPr>
        <w:t>«</w:t>
      </w:r>
      <w:r w:rsidRPr="0059197F">
        <w:rPr>
          <w:sz w:val="28"/>
          <w:szCs w:val="28"/>
          <w:lang w:val="uk-UA"/>
        </w:rPr>
        <w:t>Про затвердження Порядку розроблення місто</w:t>
      </w:r>
      <w:r>
        <w:rPr>
          <w:sz w:val="28"/>
          <w:szCs w:val="28"/>
          <w:lang w:val="uk-UA"/>
        </w:rPr>
        <w:t xml:space="preserve">будівної документації»,  </w:t>
      </w:r>
      <w:r w:rsidR="00C02956">
        <w:rPr>
          <w:bCs/>
          <w:color w:val="000000"/>
          <w:sz w:val="28"/>
          <w:szCs w:val="28"/>
          <w:shd w:val="clear" w:color="auto" w:fill="FFFFFF"/>
          <w:lang w:val="uk-UA"/>
        </w:rPr>
        <w:t>враховуючи рекомендації постійної комісії</w:t>
      </w:r>
      <w:r w:rsidR="00C02956">
        <w:rPr>
          <w:sz w:val="28"/>
          <w:szCs w:val="28"/>
          <w:lang w:val="uk-UA"/>
        </w:rPr>
        <w:t xml:space="preserve"> з питань земельних відносин, природокористування, планування території, будівництва, архітектури,</w:t>
      </w:r>
      <w:r w:rsidR="00C0295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6D577F" w:rsidRDefault="006D577F" w:rsidP="006D577F">
      <w:pPr>
        <w:ind w:firstLine="708"/>
        <w:jc w:val="both"/>
        <w:rPr>
          <w:sz w:val="28"/>
          <w:szCs w:val="28"/>
          <w:lang w:val="uk-UA"/>
        </w:rPr>
      </w:pPr>
    </w:p>
    <w:p w:rsidR="006D577F" w:rsidRPr="006D577F" w:rsidRDefault="005175A0" w:rsidP="006D577F">
      <w:pPr>
        <w:jc w:val="both"/>
        <w:rPr>
          <w:b/>
          <w:sz w:val="28"/>
          <w:szCs w:val="28"/>
          <w:lang w:val="uk-UA"/>
        </w:rPr>
      </w:pPr>
      <w:r w:rsidRPr="00074EEC">
        <w:rPr>
          <w:b/>
          <w:sz w:val="28"/>
          <w:szCs w:val="28"/>
          <w:lang w:val="uk-UA"/>
        </w:rPr>
        <w:t>ВИРІШИЛА:</w:t>
      </w:r>
    </w:p>
    <w:p w:rsidR="00114D88" w:rsidRDefault="00EF7DF5" w:rsidP="00EF7DF5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175A0" w:rsidRPr="00DB6C67">
        <w:rPr>
          <w:sz w:val="28"/>
          <w:szCs w:val="28"/>
          <w:lang w:val="uk-UA"/>
        </w:rPr>
        <w:t>Затвердити детальний план території земельної ділянки</w:t>
      </w:r>
      <w:r w:rsidR="00114D88">
        <w:rPr>
          <w:sz w:val="28"/>
          <w:szCs w:val="28"/>
          <w:lang w:val="uk-UA"/>
        </w:rPr>
        <w:t>:</w:t>
      </w:r>
    </w:p>
    <w:p w:rsidR="007373DE" w:rsidRDefault="00114D88" w:rsidP="007373DE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DB6C67" w:rsidRPr="00DB6C67">
        <w:rPr>
          <w:sz w:val="28"/>
          <w:szCs w:val="28"/>
          <w:lang w:val="uk-UA"/>
        </w:rPr>
        <w:t xml:space="preserve"> </w:t>
      </w:r>
      <w:r w:rsidR="00AA255F" w:rsidRPr="00DB6C67">
        <w:rPr>
          <w:sz w:val="28"/>
          <w:szCs w:val="28"/>
          <w:lang w:val="uk-UA"/>
        </w:rPr>
        <w:t xml:space="preserve">по вул. </w:t>
      </w:r>
      <w:r w:rsidR="00225588">
        <w:rPr>
          <w:sz w:val="28"/>
          <w:szCs w:val="28"/>
          <w:lang w:val="uk-UA"/>
        </w:rPr>
        <w:t>Набережна, буд. 36</w:t>
      </w:r>
      <w:r w:rsidR="007373DE">
        <w:rPr>
          <w:sz w:val="28"/>
          <w:szCs w:val="28"/>
          <w:lang w:val="uk-UA"/>
        </w:rPr>
        <w:t xml:space="preserve"> в межах </w:t>
      </w:r>
      <w:r w:rsidR="00AA255F" w:rsidRPr="00DB6C67">
        <w:rPr>
          <w:sz w:val="28"/>
          <w:szCs w:val="28"/>
          <w:lang w:val="uk-UA"/>
        </w:rPr>
        <w:t xml:space="preserve"> </w:t>
      </w:r>
      <w:r w:rsidR="00225588">
        <w:rPr>
          <w:sz w:val="28"/>
          <w:szCs w:val="28"/>
          <w:lang w:val="uk-UA"/>
        </w:rPr>
        <w:t xml:space="preserve">с. </w:t>
      </w:r>
      <w:proofErr w:type="spellStart"/>
      <w:r w:rsidR="00225588">
        <w:rPr>
          <w:sz w:val="28"/>
          <w:szCs w:val="28"/>
          <w:lang w:val="uk-UA"/>
        </w:rPr>
        <w:t>Ялцівка</w:t>
      </w:r>
      <w:proofErr w:type="spellEnd"/>
      <w:r w:rsidR="00DB6C67">
        <w:rPr>
          <w:sz w:val="28"/>
          <w:szCs w:val="28"/>
          <w:lang w:val="uk-UA"/>
        </w:rPr>
        <w:t xml:space="preserve">, </w:t>
      </w:r>
      <w:r w:rsidR="007373DE">
        <w:rPr>
          <w:sz w:val="28"/>
          <w:szCs w:val="28"/>
          <w:lang w:val="uk-UA"/>
        </w:rPr>
        <w:t xml:space="preserve">Коростенського району, Житомирської </w:t>
      </w:r>
      <w:r w:rsidR="00225588">
        <w:rPr>
          <w:sz w:val="28"/>
          <w:szCs w:val="28"/>
          <w:lang w:val="uk-UA"/>
        </w:rPr>
        <w:t>області, загальною площею 0,2269</w:t>
      </w:r>
      <w:r w:rsidR="00DB6C67">
        <w:rPr>
          <w:sz w:val="28"/>
          <w:szCs w:val="28"/>
          <w:lang w:val="uk-UA"/>
        </w:rPr>
        <w:t xml:space="preserve"> га</w:t>
      </w:r>
      <w:r w:rsidR="00225588">
        <w:rPr>
          <w:sz w:val="28"/>
          <w:szCs w:val="28"/>
          <w:lang w:val="uk-UA"/>
        </w:rPr>
        <w:t xml:space="preserve"> (кадастровий номер 182348</w:t>
      </w:r>
      <w:r w:rsidR="00EC5102">
        <w:rPr>
          <w:sz w:val="28"/>
          <w:szCs w:val="28"/>
          <w:lang w:val="uk-UA"/>
        </w:rPr>
        <w:t>4</w:t>
      </w:r>
      <w:r w:rsidR="00225588">
        <w:rPr>
          <w:sz w:val="28"/>
          <w:szCs w:val="28"/>
          <w:lang w:val="uk-UA"/>
        </w:rPr>
        <w:t>800:05:001:0251</w:t>
      </w:r>
      <w:r w:rsidR="00EC5102">
        <w:rPr>
          <w:sz w:val="28"/>
          <w:szCs w:val="28"/>
          <w:lang w:val="uk-UA"/>
        </w:rPr>
        <w:t xml:space="preserve">), </w:t>
      </w:r>
      <w:r w:rsidR="00DB6C67">
        <w:rPr>
          <w:sz w:val="28"/>
          <w:szCs w:val="28"/>
          <w:lang w:val="uk-UA"/>
        </w:rPr>
        <w:t xml:space="preserve"> </w:t>
      </w:r>
      <w:r w:rsidR="007373DE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ділянка);</w:t>
      </w:r>
    </w:p>
    <w:p w:rsidR="0006319D" w:rsidRDefault="0006319D" w:rsidP="007373DE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 в межах </w:t>
      </w:r>
      <w:r w:rsidRPr="00DB6C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Українка, Коростенського району, Житомирсько</w:t>
      </w:r>
      <w:r w:rsidR="000451A9">
        <w:rPr>
          <w:sz w:val="28"/>
          <w:szCs w:val="28"/>
          <w:lang w:val="uk-UA"/>
        </w:rPr>
        <w:t>ї області, загальною площею 0,1000 га, для індивідуального садівництва</w:t>
      </w:r>
      <w:r>
        <w:rPr>
          <w:sz w:val="28"/>
          <w:szCs w:val="28"/>
          <w:lang w:val="uk-UA"/>
        </w:rPr>
        <w:t>;</w:t>
      </w:r>
    </w:p>
    <w:p w:rsidR="00114D88" w:rsidRDefault="0006319D" w:rsidP="00EF7DF5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114D88">
        <w:rPr>
          <w:sz w:val="28"/>
          <w:szCs w:val="28"/>
          <w:lang w:val="uk-UA"/>
        </w:rPr>
        <w:t xml:space="preserve"> </w:t>
      </w:r>
      <w:r w:rsidR="007373DE">
        <w:rPr>
          <w:sz w:val="28"/>
          <w:szCs w:val="28"/>
          <w:lang w:val="uk-UA"/>
        </w:rPr>
        <w:t xml:space="preserve">в межах </w:t>
      </w:r>
      <w:r w:rsidR="007373DE" w:rsidRPr="00DB6C67">
        <w:rPr>
          <w:sz w:val="28"/>
          <w:szCs w:val="28"/>
          <w:lang w:val="uk-UA"/>
        </w:rPr>
        <w:t xml:space="preserve"> </w:t>
      </w:r>
      <w:r w:rsidR="000451A9">
        <w:rPr>
          <w:sz w:val="28"/>
          <w:szCs w:val="28"/>
          <w:lang w:val="uk-UA"/>
        </w:rPr>
        <w:t>с. Слобідка</w:t>
      </w:r>
      <w:r w:rsidR="007373DE">
        <w:rPr>
          <w:sz w:val="28"/>
          <w:szCs w:val="28"/>
          <w:lang w:val="uk-UA"/>
        </w:rPr>
        <w:t>, Коростенського району, Житомирськ</w:t>
      </w:r>
      <w:r w:rsidR="000451A9">
        <w:rPr>
          <w:sz w:val="28"/>
          <w:szCs w:val="28"/>
          <w:lang w:val="uk-UA"/>
        </w:rPr>
        <w:t>ої області</w:t>
      </w:r>
      <w:r w:rsidR="00135B60">
        <w:rPr>
          <w:sz w:val="28"/>
          <w:szCs w:val="28"/>
          <w:lang w:val="uk-UA"/>
        </w:rPr>
        <w:t>,</w:t>
      </w:r>
      <w:r w:rsidR="000451A9">
        <w:rPr>
          <w:sz w:val="28"/>
          <w:szCs w:val="28"/>
          <w:lang w:val="uk-UA"/>
        </w:rPr>
        <w:t xml:space="preserve"> загальною площею 0,20</w:t>
      </w:r>
      <w:r w:rsidR="00114D88">
        <w:rPr>
          <w:sz w:val="28"/>
          <w:szCs w:val="28"/>
          <w:lang w:val="uk-UA"/>
        </w:rPr>
        <w:t>00 га</w:t>
      </w:r>
      <w:r w:rsidR="000451A9">
        <w:rPr>
          <w:sz w:val="28"/>
          <w:szCs w:val="28"/>
          <w:lang w:val="uk-UA"/>
        </w:rPr>
        <w:t xml:space="preserve"> (кадастровий номер 1823487400:07:000:01</w:t>
      </w:r>
      <w:r w:rsidR="007373DE">
        <w:rPr>
          <w:sz w:val="28"/>
          <w:szCs w:val="28"/>
          <w:lang w:val="uk-UA"/>
        </w:rPr>
        <w:t>4</w:t>
      </w:r>
      <w:r w:rsidR="000451A9">
        <w:rPr>
          <w:sz w:val="28"/>
          <w:szCs w:val="28"/>
          <w:lang w:val="uk-UA"/>
        </w:rPr>
        <w:t>6</w:t>
      </w:r>
      <w:r w:rsidR="00EC5102">
        <w:rPr>
          <w:sz w:val="28"/>
          <w:szCs w:val="28"/>
          <w:lang w:val="uk-UA"/>
        </w:rPr>
        <w:t>),</w:t>
      </w:r>
      <w:r w:rsidR="00114D88">
        <w:rPr>
          <w:sz w:val="28"/>
          <w:szCs w:val="28"/>
          <w:lang w:val="uk-UA"/>
        </w:rPr>
        <w:t xml:space="preserve"> для </w:t>
      </w:r>
      <w:r w:rsidR="00EC5102">
        <w:rPr>
          <w:sz w:val="28"/>
          <w:szCs w:val="28"/>
          <w:lang w:val="uk-UA"/>
        </w:rPr>
        <w:lastRenderedPageBreak/>
        <w:t>зміни цільового призначення з «для ведення особистого селянського господарства» на «</w:t>
      </w:r>
      <w:r w:rsidR="00EC5102" w:rsidRPr="00EC5102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C5102">
        <w:rPr>
          <w:sz w:val="28"/>
          <w:szCs w:val="28"/>
          <w:lang w:val="uk-UA"/>
        </w:rPr>
        <w:t>»;</w:t>
      </w:r>
    </w:p>
    <w:p w:rsidR="000451A9" w:rsidRDefault="000451A9" w:rsidP="000451A9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0451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межах </w:t>
      </w:r>
      <w:r w:rsidRPr="00DB6C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Слобідка, Коростенського району, Житомирської області</w:t>
      </w:r>
      <w:r w:rsidR="00135B6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загальною площею 0,1218 га (кадастровий номер 1823487400:07:000:0163), для зміни цільового призначення з «для ведення особистого селянського господарства» на «</w:t>
      </w:r>
      <w:r w:rsidRPr="00EC5102">
        <w:rPr>
          <w:sz w:val="28"/>
          <w:szCs w:val="28"/>
          <w:lang w:val="uk-UA"/>
        </w:rPr>
        <w:t xml:space="preserve">для розміщення та експлуатації </w:t>
      </w:r>
      <w:r>
        <w:rPr>
          <w:sz w:val="28"/>
          <w:szCs w:val="28"/>
          <w:lang w:val="uk-UA"/>
        </w:rPr>
        <w:t>будівель і</w:t>
      </w:r>
      <w:r w:rsidRPr="00EC5102">
        <w:rPr>
          <w:sz w:val="28"/>
          <w:szCs w:val="28"/>
          <w:lang w:val="uk-UA"/>
        </w:rPr>
        <w:t xml:space="preserve"> споруд</w:t>
      </w:r>
      <w:r>
        <w:rPr>
          <w:sz w:val="28"/>
          <w:szCs w:val="28"/>
          <w:lang w:val="uk-UA"/>
        </w:rPr>
        <w:t xml:space="preserve"> додаткових транспортних послуг та допоміжних операцій»;</w:t>
      </w:r>
    </w:p>
    <w:p w:rsidR="000451A9" w:rsidRDefault="00135B60" w:rsidP="00EF7DF5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0451A9" w:rsidRPr="000451A9">
        <w:rPr>
          <w:sz w:val="28"/>
          <w:szCs w:val="28"/>
          <w:lang w:val="uk-UA"/>
        </w:rPr>
        <w:t xml:space="preserve"> </w:t>
      </w:r>
      <w:r w:rsidR="000451A9">
        <w:rPr>
          <w:sz w:val="28"/>
          <w:szCs w:val="28"/>
          <w:lang w:val="uk-UA"/>
        </w:rPr>
        <w:t xml:space="preserve">в межах </w:t>
      </w:r>
      <w:r w:rsidR="000451A9" w:rsidRPr="00DB6C67">
        <w:rPr>
          <w:sz w:val="28"/>
          <w:szCs w:val="28"/>
          <w:lang w:val="uk-UA"/>
        </w:rPr>
        <w:t xml:space="preserve"> </w:t>
      </w:r>
      <w:r w:rsidR="000451A9">
        <w:rPr>
          <w:sz w:val="28"/>
          <w:szCs w:val="28"/>
          <w:lang w:val="uk-UA"/>
        </w:rPr>
        <w:t>с. Малинівка, Коростенського району, Житомирської області</w:t>
      </w:r>
      <w:r>
        <w:rPr>
          <w:sz w:val="28"/>
          <w:szCs w:val="28"/>
          <w:lang w:val="uk-UA"/>
        </w:rPr>
        <w:t>,</w:t>
      </w:r>
      <w:r w:rsidR="000451A9">
        <w:rPr>
          <w:sz w:val="28"/>
          <w:szCs w:val="28"/>
          <w:lang w:val="uk-UA"/>
        </w:rPr>
        <w:t xml:space="preserve"> загальною площею 0,1872 га (кадастровий номер 1823485200:01:001:0111), для зміни цільового призначення з «для ведення особистого селянського господарства» на «для будівництва та обслуговування житлового будинку, господарських будівель і споруд (присадибна ділянка)»;</w:t>
      </w:r>
    </w:p>
    <w:p w:rsidR="00B00DD2" w:rsidRDefault="00135B60" w:rsidP="00B00DD2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 </w:t>
      </w:r>
      <w:r w:rsidR="00CF3309" w:rsidRPr="00CF3309">
        <w:rPr>
          <w:rFonts w:eastAsia="Calibri"/>
          <w:sz w:val="28"/>
          <w:szCs w:val="28"/>
          <w:lang w:val="uk-UA"/>
        </w:rPr>
        <w:t xml:space="preserve"> </w:t>
      </w:r>
      <w:r w:rsidRPr="00DB6C67">
        <w:rPr>
          <w:sz w:val="28"/>
          <w:szCs w:val="28"/>
          <w:lang w:val="uk-UA"/>
        </w:rPr>
        <w:t xml:space="preserve">по вул. </w:t>
      </w:r>
      <w:r>
        <w:rPr>
          <w:sz w:val="28"/>
          <w:szCs w:val="28"/>
          <w:lang w:val="uk-UA"/>
        </w:rPr>
        <w:t xml:space="preserve">Гагаріна </w:t>
      </w:r>
      <w:r w:rsidR="00B00DD2">
        <w:rPr>
          <w:sz w:val="28"/>
          <w:szCs w:val="28"/>
          <w:lang w:val="uk-UA"/>
        </w:rPr>
        <w:t xml:space="preserve">в межах </w:t>
      </w:r>
      <w:r w:rsidR="00B00DD2" w:rsidRPr="00DB6C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Юрівка</w:t>
      </w:r>
      <w:proofErr w:type="spellEnd"/>
      <w:r w:rsidR="00B00DD2">
        <w:rPr>
          <w:sz w:val="28"/>
          <w:szCs w:val="28"/>
          <w:lang w:val="uk-UA"/>
        </w:rPr>
        <w:t>, Коростенського району, Житомирської області</w:t>
      </w:r>
      <w:r>
        <w:rPr>
          <w:sz w:val="28"/>
          <w:szCs w:val="28"/>
          <w:lang w:val="uk-UA"/>
        </w:rPr>
        <w:t>,</w:t>
      </w:r>
      <w:r w:rsidR="00B00DD2">
        <w:rPr>
          <w:sz w:val="28"/>
          <w:szCs w:val="28"/>
          <w:lang w:val="uk-UA"/>
        </w:rPr>
        <w:t xml:space="preserve"> загальною площею 0,1000</w:t>
      </w:r>
      <w:r>
        <w:rPr>
          <w:sz w:val="28"/>
          <w:szCs w:val="28"/>
          <w:lang w:val="uk-UA"/>
        </w:rPr>
        <w:t xml:space="preserve"> га</w:t>
      </w:r>
      <w:r w:rsidR="00B00DD2">
        <w:rPr>
          <w:sz w:val="28"/>
          <w:szCs w:val="28"/>
          <w:lang w:val="uk-UA"/>
        </w:rPr>
        <w:t>, для індивідуального садівництва</w:t>
      </w:r>
      <w:r>
        <w:rPr>
          <w:sz w:val="28"/>
          <w:szCs w:val="28"/>
          <w:lang w:val="uk-UA"/>
        </w:rPr>
        <w:t>;</w:t>
      </w:r>
    </w:p>
    <w:p w:rsidR="00135B60" w:rsidRDefault="00135B60" w:rsidP="00135B60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 </w:t>
      </w:r>
      <w:r w:rsidRPr="00CF3309">
        <w:rPr>
          <w:rFonts w:eastAsia="Calibri"/>
          <w:sz w:val="28"/>
          <w:szCs w:val="28"/>
          <w:lang w:val="uk-UA"/>
        </w:rPr>
        <w:t xml:space="preserve"> </w:t>
      </w:r>
      <w:r w:rsidRPr="00DB6C67">
        <w:rPr>
          <w:sz w:val="28"/>
          <w:szCs w:val="28"/>
          <w:lang w:val="uk-UA"/>
        </w:rPr>
        <w:t xml:space="preserve">по вул. </w:t>
      </w:r>
      <w:r>
        <w:rPr>
          <w:sz w:val="28"/>
          <w:szCs w:val="28"/>
          <w:lang w:val="uk-UA"/>
        </w:rPr>
        <w:t xml:space="preserve">Гагаріна в межах </w:t>
      </w:r>
      <w:r w:rsidRPr="00DB6C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Юрівка</w:t>
      </w:r>
      <w:proofErr w:type="spellEnd"/>
      <w:r>
        <w:rPr>
          <w:sz w:val="28"/>
          <w:szCs w:val="28"/>
          <w:lang w:val="uk-UA"/>
        </w:rPr>
        <w:t>, Коростенського району, Житомирської області, загальною площею 0,1000 га, для індивідуального садівництва;</w:t>
      </w:r>
    </w:p>
    <w:p w:rsidR="00135B60" w:rsidRDefault="00135B60" w:rsidP="00B00DD2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 </w:t>
      </w:r>
      <w:r w:rsidRPr="00DB6C67">
        <w:rPr>
          <w:sz w:val="28"/>
          <w:szCs w:val="28"/>
          <w:lang w:val="uk-UA"/>
        </w:rPr>
        <w:t xml:space="preserve">по вул. </w:t>
      </w:r>
      <w:proofErr w:type="spellStart"/>
      <w:r>
        <w:rPr>
          <w:sz w:val="28"/>
          <w:szCs w:val="28"/>
          <w:lang w:val="uk-UA"/>
        </w:rPr>
        <w:t>Кисилівська</w:t>
      </w:r>
      <w:proofErr w:type="spellEnd"/>
      <w:r>
        <w:rPr>
          <w:sz w:val="28"/>
          <w:szCs w:val="28"/>
          <w:lang w:val="uk-UA"/>
        </w:rPr>
        <w:t xml:space="preserve"> в межах </w:t>
      </w:r>
      <w:r w:rsidRPr="00DB6C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Різня, Коростенського району, Житомирської області, загальною площею 0,0200 га, для будівництва індивідуальних гаражів.</w:t>
      </w:r>
    </w:p>
    <w:p w:rsidR="00293763" w:rsidRPr="00293763" w:rsidRDefault="00293763" w:rsidP="00293763">
      <w:pPr>
        <w:jc w:val="both"/>
        <w:rPr>
          <w:sz w:val="28"/>
          <w:szCs w:val="28"/>
          <w:lang w:val="uk-UA"/>
        </w:rPr>
      </w:pPr>
      <w:r w:rsidRPr="00293763">
        <w:rPr>
          <w:sz w:val="28"/>
          <w:szCs w:val="28"/>
          <w:lang w:val="uk-UA"/>
        </w:rPr>
        <w:t xml:space="preserve">2. </w:t>
      </w:r>
      <w:r w:rsidR="00393AF6">
        <w:rPr>
          <w:sz w:val="28"/>
          <w:szCs w:val="28"/>
          <w:lang w:val="uk-UA"/>
        </w:rPr>
        <w:t xml:space="preserve">Відділу містобудування, земельних відносин, економіки та інвестицій </w:t>
      </w:r>
      <w:r w:rsidRPr="00293763">
        <w:rPr>
          <w:sz w:val="28"/>
          <w:szCs w:val="28"/>
          <w:lang w:val="uk-UA"/>
        </w:rPr>
        <w:t>виконавчого комітету Малинської міської ради забезпечити зберігання вказаних детальних планів територій, які є містобудівною документацією.</w:t>
      </w:r>
    </w:p>
    <w:p w:rsidR="00293763" w:rsidRPr="00293763" w:rsidRDefault="00293763" w:rsidP="00293763">
      <w:pPr>
        <w:jc w:val="both"/>
        <w:rPr>
          <w:sz w:val="28"/>
          <w:szCs w:val="28"/>
          <w:lang w:val="uk-UA"/>
        </w:rPr>
      </w:pPr>
      <w:r w:rsidRPr="00293763">
        <w:rPr>
          <w:sz w:val="28"/>
          <w:szCs w:val="28"/>
          <w:lang w:val="uk-UA"/>
        </w:rPr>
        <w:t>3. Головному спеціалісту з організаційної роботи та по зв’язках з громадськістю виконавчого комітету Малинської міської ради оприлюднити дане рішення на офіційному сайті міської ради.</w:t>
      </w:r>
    </w:p>
    <w:p w:rsidR="005175A0" w:rsidRPr="00B042B9" w:rsidRDefault="00751180" w:rsidP="005175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5175A0" w:rsidRPr="007A13F7">
        <w:rPr>
          <w:sz w:val="28"/>
          <w:szCs w:val="28"/>
        </w:rPr>
        <w:t xml:space="preserve"> </w:t>
      </w:r>
      <w:r w:rsidR="005175A0" w:rsidRPr="00B042B9">
        <w:rPr>
          <w:sz w:val="28"/>
          <w:szCs w:val="28"/>
        </w:rPr>
        <w:t xml:space="preserve">Контроль за </w:t>
      </w:r>
      <w:proofErr w:type="spellStart"/>
      <w:r w:rsidR="005175A0" w:rsidRPr="00B042B9">
        <w:rPr>
          <w:sz w:val="28"/>
          <w:szCs w:val="28"/>
        </w:rPr>
        <w:t>виконанням</w:t>
      </w:r>
      <w:proofErr w:type="spellEnd"/>
      <w:r w:rsidR="005175A0" w:rsidRPr="00B042B9">
        <w:rPr>
          <w:sz w:val="28"/>
          <w:szCs w:val="28"/>
        </w:rPr>
        <w:t xml:space="preserve"> </w:t>
      </w:r>
      <w:r w:rsidR="005175A0" w:rsidRPr="00B042B9">
        <w:rPr>
          <w:sz w:val="28"/>
          <w:szCs w:val="28"/>
          <w:lang w:val="uk-UA"/>
        </w:rPr>
        <w:t xml:space="preserve">даного </w:t>
      </w:r>
      <w:proofErr w:type="spellStart"/>
      <w:r w:rsidR="005175A0" w:rsidRPr="00B042B9">
        <w:rPr>
          <w:sz w:val="28"/>
          <w:szCs w:val="28"/>
        </w:rPr>
        <w:t>рішення</w:t>
      </w:r>
      <w:proofErr w:type="spellEnd"/>
      <w:r w:rsidR="005175A0" w:rsidRPr="00B042B9">
        <w:rPr>
          <w:sz w:val="28"/>
          <w:szCs w:val="28"/>
        </w:rPr>
        <w:t xml:space="preserve"> </w:t>
      </w:r>
      <w:proofErr w:type="spellStart"/>
      <w:r w:rsidR="005175A0" w:rsidRPr="00B042B9">
        <w:rPr>
          <w:sz w:val="28"/>
          <w:szCs w:val="28"/>
        </w:rPr>
        <w:t>покласти</w:t>
      </w:r>
      <w:proofErr w:type="spellEnd"/>
      <w:r w:rsidR="005175A0" w:rsidRPr="00B042B9">
        <w:rPr>
          <w:sz w:val="28"/>
          <w:szCs w:val="28"/>
        </w:rPr>
        <w:t xml:space="preserve"> на </w:t>
      </w:r>
      <w:proofErr w:type="spellStart"/>
      <w:r w:rsidR="005175A0" w:rsidRPr="00B042B9">
        <w:rPr>
          <w:sz w:val="28"/>
          <w:szCs w:val="28"/>
        </w:rPr>
        <w:t>постійн</w:t>
      </w:r>
      <w:proofErr w:type="spellEnd"/>
      <w:r w:rsidR="005175A0" w:rsidRPr="00B042B9">
        <w:rPr>
          <w:sz w:val="28"/>
          <w:szCs w:val="28"/>
          <w:lang w:val="uk-UA"/>
        </w:rPr>
        <w:t xml:space="preserve">у комісію </w:t>
      </w:r>
      <w:proofErr w:type="spellStart"/>
      <w:r w:rsidR="005175A0" w:rsidRPr="00B042B9">
        <w:rPr>
          <w:sz w:val="28"/>
          <w:szCs w:val="28"/>
        </w:rPr>
        <w:t>міської</w:t>
      </w:r>
      <w:proofErr w:type="spellEnd"/>
      <w:r w:rsidR="005175A0" w:rsidRPr="00B042B9">
        <w:rPr>
          <w:sz w:val="28"/>
          <w:szCs w:val="28"/>
        </w:rPr>
        <w:t xml:space="preserve"> ради </w:t>
      </w:r>
      <w:r w:rsidR="005175A0" w:rsidRPr="00B042B9">
        <w:rPr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архітектури.</w:t>
      </w:r>
    </w:p>
    <w:p w:rsidR="005175A0" w:rsidRPr="00B042B9" w:rsidRDefault="005175A0" w:rsidP="005175A0">
      <w:pPr>
        <w:jc w:val="both"/>
        <w:rPr>
          <w:sz w:val="28"/>
          <w:szCs w:val="28"/>
          <w:lang w:val="uk-UA"/>
        </w:rPr>
      </w:pPr>
    </w:p>
    <w:p w:rsidR="005175A0" w:rsidRDefault="005175A0" w:rsidP="005175A0">
      <w:pPr>
        <w:jc w:val="both"/>
        <w:rPr>
          <w:sz w:val="28"/>
          <w:szCs w:val="28"/>
          <w:lang w:val="uk-UA"/>
        </w:rPr>
      </w:pPr>
    </w:p>
    <w:p w:rsidR="005175A0" w:rsidRDefault="005175A0" w:rsidP="005175A0">
      <w:pPr>
        <w:jc w:val="both"/>
        <w:rPr>
          <w:sz w:val="28"/>
          <w:szCs w:val="28"/>
          <w:lang w:val="uk-UA"/>
        </w:rPr>
      </w:pPr>
    </w:p>
    <w:p w:rsidR="005175A0" w:rsidRDefault="005175A0" w:rsidP="005175A0">
      <w:pPr>
        <w:jc w:val="both"/>
        <w:rPr>
          <w:sz w:val="28"/>
          <w:szCs w:val="28"/>
          <w:lang w:val="uk-UA"/>
        </w:rPr>
      </w:pPr>
    </w:p>
    <w:p w:rsidR="005175A0" w:rsidRPr="005D754B" w:rsidRDefault="005175A0" w:rsidP="005175A0">
      <w:pPr>
        <w:tabs>
          <w:tab w:val="left" w:pos="7088"/>
          <w:tab w:val="left" w:pos="93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p w:rsidR="005175A0" w:rsidRPr="00DF18C2" w:rsidRDefault="005175A0" w:rsidP="005175A0">
      <w:pPr>
        <w:ind w:firstLine="851"/>
        <w:rPr>
          <w:sz w:val="28"/>
          <w:szCs w:val="28"/>
          <w:lang w:val="uk-UA"/>
        </w:rPr>
      </w:pPr>
    </w:p>
    <w:p w:rsidR="005175A0" w:rsidRPr="00DF18C2" w:rsidRDefault="005175A0" w:rsidP="005175A0">
      <w:pPr>
        <w:ind w:firstLine="851"/>
        <w:rPr>
          <w:sz w:val="28"/>
          <w:szCs w:val="28"/>
          <w:lang w:val="uk-UA"/>
        </w:rPr>
      </w:pPr>
    </w:p>
    <w:p w:rsidR="005175A0" w:rsidRPr="000F1929" w:rsidRDefault="005175A0" w:rsidP="005175A0">
      <w:pPr>
        <w:ind w:firstLine="851"/>
        <w:rPr>
          <w:sz w:val="28"/>
          <w:szCs w:val="28"/>
          <w:lang w:val="uk-UA"/>
        </w:rPr>
      </w:pPr>
    </w:p>
    <w:p w:rsidR="005527B7" w:rsidRPr="005527B7" w:rsidRDefault="005527B7" w:rsidP="005527B7">
      <w:pPr>
        <w:tabs>
          <w:tab w:val="left" w:pos="1134"/>
        </w:tabs>
        <w:ind w:left="1134"/>
        <w:rPr>
          <w:sz w:val="22"/>
          <w:szCs w:val="22"/>
          <w:lang w:val="uk-UA"/>
        </w:rPr>
      </w:pPr>
      <w:proofErr w:type="spellStart"/>
      <w:r w:rsidRPr="005527B7">
        <w:rPr>
          <w:sz w:val="22"/>
          <w:szCs w:val="22"/>
        </w:rPr>
        <w:t>Павло</w:t>
      </w:r>
      <w:proofErr w:type="spellEnd"/>
      <w:r w:rsidRPr="005527B7">
        <w:rPr>
          <w:sz w:val="22"/>
          <w:szCs w:val="22"/>
        </w:rPr>
        <w:t xml:space="preserve"> ІВАНЕНКО</w:t>
      </w:r>
    </w:p>
    <w:p w:rsidR="005527B7" w:rsidRPr="005527B7" w:rsidRDefault="005527B7" w:rsidP="005527B7">
      <w:pPr>
        <w:tabs>
          <w:tab w:val="left" w:pos="1134"/>
        </w:tabs>
        <w:ind w:left="1134"/>
        <w:rPr>
          <w:sz w:val="22"/>
          <w:szCs w:val="22"/>
          <w:lang w:val="uk-UA"/>
        </w:rPr>
      </w:pPr>
      <w:r w:rsidRPr="005527B7">
        <w:rPr>
          <w:sz w:val="22"/>
          <w:szCs w:val="22"/>
          <w:lang w:val="uk-UA"/>
        </w:rPr>
        <w:t>Олександр ПАРШАКОВ</w:t>
      </w:r>
    </w:p>
    <w:p w:rsidR="00D209D2" w:rsidRDefault="00D209D2" w:rsidP="00D209D2">
      <w:pPr>
        <w:ind w:left="1134"/>
        <w:rPr>
          <w:sz w:val="22"/>
        </w:rPr>
      </w:pPr>
      <w:proofErr w:type="spellStart"/>
      <w:r>
        <w:rPr>
          <w:sz w:val="22"/>
        </w:rPr>
        <w:t>Олександр</w:t>
      </w:r>
      <w:proofErr w:type="spellEnd"/>
      <w:r>
        <w:rPr>
          <w:sz w:val="22"/>
        </w:rPr>
        <w:t xml:space="preserve"> ОСАДЧИЙ</w:t>
      </w:r>
    </w:p>
    <w:p w:rsidR="005175A0" w:rsidRPr="00ED5861" w:rsidRDefault="005175A0" w:rsidP="005175A0">
      <w:pPr>
        <w:jc w:val="both"/>
        <w:rPr>
          <w:sz w:val="16"/>
          <w:szCs w:val="16"/>
          <w:lang w:val="uk-UA"/>
        </w:rPr>
      </w:pPr>
    </w:p>
    <w:p w:rsidR="005175A0" w:rsidRDefault="005175A0" w:rsidP="005175A0"/>
    <w:p w:rsidR="00F57A5B" w:rsidRDefault="00F57A5B"/>
    <w:sectPr w:rsidR="00F57A5B" w:rsidSect="006435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BF4"/>
    <w:multiLevelType w:val="multilevel"/>
    <w:tmpl w:val="2BA8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8F"/>
    <w:rsid w:val="000451A9"/>
    <w:rsid w:val="0006319D"/>
    <w:rsid w:val="00084531"/>
    <w:rsid w:val="00114D88"/>
    <w:rsid w:val="00135B60"/>
    <w:rsid w:val="001C06BC"/>
    <w:rsid w:val="00217C75"/>
    <w:rsid w:val="00222CF3"/>
    <w:rsid w:val="00225588"/>
    <w:rsid w:val="00293763"/>
    <w:rsid w:val="00350997"/>
    <w:rsid w:val="00387FB2"/>
    <w:rsid w:val="00393AF6"/>
    <w:rsid w:val="004048D3"/>
    <w:rsid w:val="004B2196"/>
    <w:rsid w:val="005175A0"/>
    <w:rsid w:val="00541A5F"/>
    <w:rsid w:val="00545192"/>
    <w:rsid w:val="00547C16"/>
    <w:rsid w:val="005527B7"/>
    <w:rsid w:val="005979B0"/>
    <w:rsid w:val="006040D6"/>
    <w:rsid w:val="00642C13"/>
    <w:rsid w:val="0068628B"/>
    <w:rsid w:val="006D577F"/>
    <w:rsid w:val="006D688F"/>
    <w:rsid w:val="007373DE"/>
    <w:rsid w:val="00751180"/>
    <w:rsid w:val="00767636"/>
    <w:rsid w:val="007E0461"/>
    <w:rsid w:val="007F10AA"/>
    <w:rsid w:val="00800D17"/>
    <w:rsid w:val="008139AC"/>
    <w:rsid w:val="00857B2A"/>
    <w:rsid w:val="008B43AD"/>
    <w:rsid w:val="008E34E3"/>
    <w:rsid w:val="008F395B"/>
    <w:rsid w:val="009955B9"/>
    <w:rsid w:val="009971A6"/>
    <w:rsid w:val="009D3512"/>
    <w:rsid w:val="00A20695"/>
    <w:rsid w:val="00A972A0"/>
    <w:rsid w:val="00AA255F"/>
    <w:rsid w:val="00B00DD2"/>
    <w:rsid w:val="00B042B9"/>
    <w:rsid w:val="00B54D19"/>
    <w:rsid w:val="00BF13FB"/>
    <w:rsid w:val="00C02956"/>
    <w:rsid w:val="00C8221D"/>
    <w:rsid w:val="00C91653"/>
    <w:rsid w:val="00CF3309"/>
    <w:rsid w:val="00D150DB"/>
    <w:rsid w:val="00D178D1"/>
    <w:rsid w:val="00D209D2"/>
    <w:rsid w:val="00DB6C67"/>
    <w:rsid w:val="00E525CB"/>
    <w:rsid w:val="00EC5102"/>
    <w:rsid w:val="00ED7A33"/>
    <w:rsid w:val="00EF7DF5"/>
    <w:rsid w:val="00F417D4"/>
    <w:rsid w:val="00F5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2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2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6734-3510-460F-BB02-58B59DD2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8</cp:revision>
  <cp:lastPrinted>2023-06-05T07:14:00Z</cp:lastPrinted>
  <dcterms:created xsi:type="dcterms:W3CDTF">2023-04-07T12:28:00Z</dcterms:created>
  <dcterms:modified xsi:type="dcterms:W3CDTF">2023-06-05T07:15:00Z</dcterms:modified>
</cp:coreProperties>
</file>