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583D" w14:textId="7C494384" w:rsidR="00C608DE" w:rsidRPr="00C043CA" w:rsidRDefault="00C608DE" w:rsidP="00C608DE">
      <w:pPr>
        <w:ind w:right="43"/>
        <w:jc w:val="center"/>
        <w:rPr>
          <w:b/>
        </w:rPr>
      </w:pPr>
      <w:r w:rsidRPr="00C043CA">
        <w:rPr>
          <w:b/>
          <w:noProof/>
          <w:lang w:eastAsia="uk-UA"/>
        </w:rPr>
        <w:drawing>
          <wp:inline distT="0" distB="0" distL="0" distR="0" wp14:anchorId="6A10354A" wp14:editId="20B5DF6E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D568" w14:textId="77777777" w:rsidR="00C608DE" w:rsidRPr="00C608DE" w:rsidRDefault="00C608DE" w:rsidP="00C608DE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379C7ED" w14:textId="77777777" w:rsidR="00C608DE" w:rsidRPr="00C608DE" w:rsidRDefault="00C608DE" w:rsidP="00C608D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eastAsia="uk-UA"/>
        </w:rPr>
      </w:pPr>
      <w:r w:rsidRPr="00C608DE">
        <w:rPr>
          <w:rFonts w:ascii="Times New Roman" w:hAnsi="Times New Roman" w:cs="Times New Roman"/>
          <w:caps/>
          <w:sz w:val="24"/>
          <w:szCs w:val="24"/>
          <w:lang w:eastAsia="uk-UA"/>
        </w:rPr>
        <w:t>МАЛИНСЬКА МІСЬКА РАДА</w:t>
      </w:r>
    </w:p>
    <w:p w14:paraId="01F7C471" w14:textId="77777777" w:rsidR="00C608DE" w:rsidRPr="00C608DE" w:rsidRDefault="00C608DE" w:rsidP="00C608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8DE">
        <w:rPr>
          <w:rFonts w:ascii="Times New Roman" w:hAnsi="Times New Roman" w:cs="Times New Roman"/>
          <w:sz w:val="24"/>
          <w:szCs w:val="24"/>
        </w:rPr>
        <w:t>ЖИТОМИРСЬКОЇ ОБЛАСТІ</w:t>
      </w:r>
    </w:p>
    <w:p w14:paraId="1937C166" w14:textId="77777777" w:rsidR="00C608DE" w:rsidRPr="00C608DE" w:rsidRDefault="00C608DE" w:rsidP="00C608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B032F31" w14:textId="1007BB0E" w:rsidR="00C608DE" w:rsidRPr="00C608DE" w:rsidRDefault="00C608DE" w:rsidP="00C608D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48"/>
          <w:szCs w:val="48"/>
          <w:lang w:eastAsia="uk-UA"/>
        </w:rPr>
      </w:pPr>
      <w:r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                        </w:t>
      </w:r>
      <w:r w:rsidRPr="00C608DE"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Р І Ш Е Н </w:t>
      </w:r>
      <w:proofErr w:type="spellStart"/>
      <w:r w:rsidRPr="00C608DE"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>Н</w:t>
      </w:r>
      <w:proofErr w:type="spellEnd"/>
      <w:r w:rsidRPr="00C608DE"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я    </w:t>
      </w:r>
      <w:r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</w:t>
      </w:r>
      <w:r w:rsidRPr="00C608DE"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</w:t>
      </w:r>
      <w:r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</w:t>
      </w:r>
      <w:r w:rsidRPr="00C608DE">
        <w:rPr>
          <w:rFonts w:ascii="Times New Roman" w:hAnsi="Times New Roman" w:cs="Times New Roman"/>
          <w:b/>
          <w:caps/>
          <w:sz w:val="48"/>
          <w:szCs w:val="48"/>
          <w:lang w:eastAsia="uk-UA"/>
        </w:rPr>
        <w:t xml:space="preserve"> Проєкт</w:t>
      </w:r>
    </w:p>
    <w:p w14:paraId="143619B5" w14:textId="77777777" w:rsidR="00C608DE" w:rsidRPr="00C608DE" w:rsidRDefault="00C608DE" w:rsidP="00C608D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16"/>
          <w:szCs w:val="16"/>
          <w:lang w:eastAsia="uk-UA"/>
        </w:rPr>
      </w:pPr>
    </w:p>
    <w:p w14:paraId="7A85035A" w14:textId="77777777" w:rsidR="00C608DE" w:rsidRPr="00C608DE" w:rsidRDefault="00C608DE" w:rsidP="00C608DE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caps/>
          <w:sz w:val="28"/>
          <w:lang w:eastAsia="uk-UA"/>
        </w:rPr>
      </w:pPr>
      <w:r w:rsidRPr="00C608DE">
        <w:rPr>
          <w:rFonts w:ascii="Times New Roman" w:hAnsi="Times New Roman" w:cs="Times New Roman"/>
          <w:b/>
          <w:caps/>
          <w:sz w:val="28"/>
          <w:lang w:eastAsia="uk-UA"/>
        </w:rPr>
        <w:t>малинської МІСЬКОЇ ради</w:t>
      </w:r>
    </w:p>
    <w:p w14:paraId="5BDE824A" w14:textId="3BEBF6E9" w:rsidR="00C608DE" w:rsidRPr="00C608DE" w:rsidRDefault="00C608DE" w:rsidP="00C60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608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D21A3" wp14:editId="552E3032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A68EC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C608DE"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</w:rPr>
        <w:t>с</w:t>
      </w:r>
      <w:r w:rsidRPr="00C608DE">
        <w:rPr>
          <w:rFonts w:ascii="Times New Roman" w:hAnsi="Times New Roman" w:cs="Times New Roman"/>
          <w:sz w:val="28"/>
          <w:szCs w:val="24"/>
        </w:rPr>
        <w:t>есія      скликання)</w:t>
      </w:r>
    </w:p>
    <w:p w14:paraId="43A84477" w14:textId="77777777" w:rsidR="00C608DE" w:rsidRDefault="00C608DE" w:rsidP="00C6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14:paraId="02392E9F" w14:textId="0E3A3899" w:rsidR="00C608DE" w:rsidRPr="00C608DE" w:rsidRDefault="00C608DE" w:rsidP="00C608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08DE">
        <w:rPr>
          <w:rFonts w:ascii="Times New Roman" w:hAnsi="Times New Roman" w:cs="Times New Roman"/>
          <w:sz w:val="28"/>
          <w:szCs w:val="24"/>
          <w:u w:val="single"/>
        </w:rPr>
        <w:t>від               20</w:t>
      </w:r>
      <w:r>
        <w:rPr>
          <w:rFonts w:ascii="Times New Roman" w:hAnsi="Times New Roman" w:cs="Times New Roman"/>
          <w:sz w:val="28"/>
          <w:szCs w:val="24"/>
          <w:u w:val="single"/>
        </w:rPr>
        <w:t>26</w:t>
      </w:r>
      <w:r w:rsidRPr="00C608DE">
        <w:rPr>
          <w:rFonts w:ascii="Times New Roman" w:hAnsi="Times New Roman" w:cs="Times New Roman"/>
          <w:sz w:val="28"/>
          <w:szCs w:val="24"/>
          <w:u w:val="single"/>
        </w:rPr>
        <w:t xml:space="preserve"> року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C608DE">
        <w:rPr>
          <w:rFonts w:ascii="Times New Roman" w:hAnsi="Times New Roman" w:cs="Times New Roman"/>
          <w:sz w:val="28"/>
          <w:szCs w:val="24"/>
          <w:u w:val="single"/>
        </w:rPr>
        <w:t xml:space="preserve">№ </w:t>
      </w:r>
    </w:p>
    <w:p w14:paraId="36A596DD" w14:textId="77777777" w:rsidR="00C608DE" w:rsidRDefault="00C608DE" w:rsidP="00695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8DE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організацію харчування здобувачів </w:t>
      </w:r>
    </w:p>
    <w:p w14:paraId="0AE07966" w14:textId="4BECB90A" w:rsidR="00902197" w:rsidRDefault="00695535" w:rsidP="00695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08DE">
        <w:rPr>
          <w:rFonts w:ascii="Times New Roman" w:hAnsi="Times New Roman" w:cs="Times New Roman"/>
          <w:sz w:val="28"/>
          <w:szCs w:val="28"/>
        </w:rPr>
        <w:t>світи у закладах загальної середньої</w:t>
      </w:r>
    </w:p>
    <w:p w14:paraId="4253E42B" w14:textId="789EADE5" w:rsidR="00C608DE" w:rsidRDefault="00695535" w:rsidP="00695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08DE">
        <w:rPr>
          <w:rFonts w:ascii="Times New Roman" w:hAnsi="Times New Roman" w:cs="Times New Roman"/>
          <w:sz w:val="28"/>
          <w:szCs w:val="28"/>
        </w:rPr>
        <w:t xml:space="preserve">світи </w:t>
      </w:r>
      <w:r>
        <w:rPr>
          <w:rFonts w:ascii="Times New Roman" w:hAnsi="Times New Roman" w:cs="Times New Roman"/>
          <w:sz w:val="28"/>
          <w:szCs w:val="28"/>
        </w:rPr>
        <w:t xml:space="preserve">Малинської міської територіальної </w:t>
      </w:r>
    </w:p>
    <w:p w14:paraId="2A3D5E49" w14:textId="6BF23545" w:rsidR="00695535" w:rsidRPr="00C608DE" w:rsidRDefault="00695535" w:rsidP="00695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громади у 2026 році</w:t>
      </w:r>
    </w:p>
    <w:p w14:paraId="23144A12" w14:textId="5C6A476A" w:rsidR="00536D65" w:rsidRDefault="00536D65"/>
    <w:p w14:paraId="74429428" w14:textId="393ABCE4" w:rsidR="00536D65" w:rsidRDefault="00536D65"/>
    <w:p w14:paraId="1D6D4222" w14:textId="3ED41DC8" w:rsidR="00536D65" w:rsidRDefault="00536D65" w:rsidP="00695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65">
        <w:rPr>
          <w:rFonts w:ascii="Times New Roman" w:hAnsi="Times New Roman" w:cs="Times New Roman"/>
          <w:sz w:val="28"/>
          <w:szCs w:val="28"/>
        </w:rPr>
        <w:t>Керуючись законам України</w:t>
      </w:r>
      <w:r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«Про освіту», «Про повну загальну середню освіту», «Про забезпечення санітарного та епідеміологічного благополуччя населення», «Про захист населення від інфекційних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«Про </w:t>
      </w:r>
      <w:r w:rsidR="0019413D">
        <w:rPr>
          <w:rFonts w:ascii="Times New Roman" w:hAnsi="Times New Roman" w:cs="Times New Roman"/>
          <w:sz w:val="28"/>
          <w:szCs w:val="28"/>
        </w:rPr>
        <w:t xml:space="preserve">основні вимоги та принципи та вимоги до безпечності та якості харчових продуктів», «Про державну допомогу малозабезпеченим сім’ям», з урахуванням вимог Санітарного регламенту для закладів загальної середньої освіти, затвердженого наказом Міністерства  освіти і наук України від 25.09.2020 року № 2205, відповідно до Постанови Кабінету Міністрів України від 24.03.2021 року № 305 «Про затвердження норм та Порядку організації організації харчування у закладах освіти та дитячих закладах оздоровлення  та відпочинку», Постанови Кабінету Міністрів України  від 20.12.2024 року № 1456 «Про затвердження Порядку та умов надання субвенції з державного бюджету місцевим бюджетам на забезпечення харчування учнів закладів загальної середньої освіти (зі змінами), Постанови Кабінету Міністрів України від 29.12.2025 року № 1753 «Деякі питання розподілу субвенції з державного бюджету місцевим бюджетам </w:t>
      </w:r>
      <w:r w:rsidR="00E4299C">
        <w:rPr>
          <w:rFonts w:ascii="Times New Roman" w:hAnsi="Times New Roman" w:cs="Times New Roman"/>
          <w:sz w:val="28"/>
          <w:szCs w:val="28"/>
        </w:rPr>
        <w:t xml:space="preserve">на забезпечення харчування учнів закладів загальної середньої освіти на </w:t>
      </w:r>
      <w:r w:rsidR="0019413D">
        <w:rPr>
          <w:rFonts w:ascii="Times New Roman" w:hAnsi="Times New Roman" w:cs="Times New Roman"/>
          <w:sz w:val="28"/>
          <w:szCs w:val="28"/>
        </w:rPr>
        <w:t xml:space="preserve"> </w:t>
      </w:r>
      <w:r w:rsidR="00E4299C">
        <w:rPr>
          <w:rFonts w:ascii="Times New Roman" w:hAnsi="Times New Roman" w:cs="Times New Roman"/>
          <w:sz w:val="28"/>
          <w:szCs w:val="28"/>
        </w:rPr>
        <w:t xml:space="preserve">2026 рік», Постанови Кабінету Міністрів України від 01.07.2026 року № 869 «Деякі питання надання субвенції з державного бюджету місцевим бюджетам на забезпечення харчування учнів закладів </w:t>
      </w:r>
      <w:r w:rsidR="00E4299C" w:rsidRPr="00E4299C">
        <w:rPr>
          <w:rFonts w:ascii="Times New Roman" w:hAnsi="Times New Roman" w:cs="Times New Roman"/>
          <w:sz w:val="28"/>
          <w:szCs w:val="28"/>
        </w:rPr>
        <w:t>загальної середньої освіти   2026 р</w:t>
      </w:r>
      <w:r w:rsidR="00E4299C">
        <w:rPr>
          <w:rFonts w:ascii="Times New Roman" w:hAnsi="Times New Roman" w:cs="Times New Roman"/>
          <w:sz w:val="28"/>
          <w:szCs w:val="28"/>
        </w:rPr>
        <w:t>оці</w:t>
      </w:r>
      <w:r w:rsidR="00E4299C" w:rsidRPr="00E4299C">
        <w:rPr>
          <w:rFonts w:ascii="Times New Roman" w:hAnsi="Times New Roman" w:cs="Times New Roman"/>
          <w:sz w:val="28"/>
          <w:szCs w:val="28"/>
        </w:rPr>
        <w:t>»,</w:t>
      </w:r>
      <w:r w:rsidR="00E4299C">
        <w:rPr>
          <w:rFonts w:ascii="Times New Roman" w:hAnsi="Times New Roman" w:cs="Times New Roman"/>
          <w:sz w:val="28"/>
          <w:szCs w:val="28"/>
        </w:rPr>
        <w:t xml:space="preserve"> з метою забезпечення харчування учнів 1-11 класів, які здобувають початкову, базову та середню освіту в закладах </w:t>
      </w:r>
      <w:r w:rsidR="00E4299C" w:rsidRPr="00E4299C">
        <w:rPr>
          <w:rFonts w:ascii="Times New Roman" w:hAnsi="Times New Roman" w:cs="Times New Roman"/>
          <w:sz w:val="28"/>
          <w:szCs w:val="28"/>
        </w:rPr>
        <w:t>загальної середньої освіти</w:t>
      </w:r>
      <w:r w:rsidR="00E4299C">
        <w:rPr>
          <w:rFonts w:ascii="Times New Roman" w:hAnsi="Times New Roman" w:cs="Times New Roman"/>
          <w:sz w:val="28"/>
          <w:szCs w:val="28"/>
        </w:rPr>
        <w:t>, Малинська міська рада</w:t>
      </w:r>
    </w:p>
    <w:p w14:paraId="6A8763BC" w14:textId="50CD0814" w:rsidR="00E4299C" w:rsidRDefault="00E4299C" w:rsidP="0069553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4299C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14:paraId="64BBD509" w14:textId="265DEB9A" w:rsidR="00E4299C" w:rsidRDefault="00E4299C" w:rsidP="006955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Встановити з 01 вересня 2026 року граничну вартість одноразового гарячого харчування учнів, які здобувають освіту у закладах загальної середньої освіти Малинської міської ради на одного учня у певному рівні (рівнях) повної загальної середньої освіти та у розрізі класів:</w:t>
      </w:r>
    </w:p>
    <w:p w14:paraId="3ED60FC0" w14:textId="4A741121" w:rsidR="0091548C" w:rsidRPr="0091548C" w:rsidRDefault="00E4299C" w:rsidP="006955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8C">
        <w:rPr>
          <w:rFonts w:ascii="Times New Roman" w:hAnsi="Times New Roman" w:cs="Times New Roman"/>
          <w:sz w:val="28"/>
          <w:szCs w:val="28"/>
        </w:rPr>
        <w:lastRenderedPageBreak/>
        <w:t xml:space="preserve">Для учнів, які здобувають початкову освіту (1-4 класи) – 70,00 </w:t>
      </w:r>
      <w:r w:rsidR="0091548C" w:rsidRPr="0091548C">
        <w:rPr>
          <w:rFonts w:ascii="Times New Roman" w:hAnsi="Times New Roman" w:cs="Times New Roman"/>
          <w:sz w:val="28"/>
          <w:szCs w:val="28"/>
        </w:rPr>
        <w:t>г</w:t>
      </w:r>
      <w:r w:rsidRPr="0091548C">
        <w:rPr>
          <w:rFonts w:ascii="Times New Roman" w:hAnsi="Times New Roman" w:cs="Times New Roman"/>
          <w:sz w:val="28"/>
          <w:szCs w:val="28"/>
        </w:rPr>
        <w:t>рн.</w:t>
      </w:r>
      <w:r w:rsidR="0091548C" w:rsidRPr="0091548C">
        <w:rPr>
          <w:rFonts w:ascii="Times New Roman" w:hAnsi="Times New Roman" w:cs="Times New Roman"/>
          <w:sz w:val="28"/>
          <w:szCs w:val="28"/>
        </w:rPr>
        <w:t>, з них за рахунок коштів субвенції з державного бюджету- 50,00 грн. (на придбання продуктів харчування) та за рахунок коштів місцевого бюджету – 20,00 грн.(на оплату</w:t>
      </w:r>
      <w:r w:rsidR="00B075AB">
        <w:rPr>
          <w:rFonts w:ascii="Times New Roman" w:hAnsi="Times New Roman" w:cs="Times New Roman"/>
          <w:sz w:val="28"/>
          <w:szCs w:val="28"/>
        </w:rPr>
        <w:t xml:space="preserve"> витрат супутніх складових вартості послуг  надавача послуг з харчування (</w:t>
      </w:r>
      <w:proofErr w:type="spellStart"/>
      <w:r w:rsidR="00B075AB">
        <w:rPr>
          <w:rFonts w:ascii="Times New Roman" w:hAnsi="Times New Roman" w:cs="Times New Roman"/>
          <w:sz w:val="28"/>
          <w:szCs w:val="28"/>
        </w:rPr>
        <w:t>кейтеринг</w:t>
      </w:r>
      <w:proofErr w:type="spellEnd"/>
      <w:r w:rsidR="00B075AB">
        <w:rPr>
          <w:rFonts w:ascii="Times New Roman" w:hAnsi="Times New Roman" w:cs="Times New Roman"/>
          <w:sz w:val="28"/>
          <w:szCs w:val="28"/>
        </w:rPr>
        <w:t>, аутсорсинг</w:t>
      </w:r>
      <w:r w:rsidR="0091548C" w:rsidRPr="0091548C">
        <w:rPr>
          <w:rFonts w:ascii="Times New Roman" w:hAnsi="Times New Roman" w:cs="Times New Roman"/>
          <w:sz w:val="28"/>
          <w:szCs w:val="28"/>
        </w:rPr>
        <w:t>);</w:t>
      </w:r>
    </w:p>
    <w:p w14:paraId="37140CE8" w14:textId="4387AED6" w:rsidR="0091548C" w:rsidRPr="0091548C" w:rsidRDefault="0091548C" w:rsidP="006955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8C">
        <w:rPr>
          <w:rFonts w:ascii="Times New Roman" w:hAnsi="Times New Roman" w:cs="Times New Roman"/>
          <w:sz w:val="28"/>
          <w:szCs w:val="28"/>
        </w:rPr>
        <w:t xml:space="preserve"> Для учнів, які здобувають</w:t>
      </w:r>
      <w:r>
        <w:rPr>
          <w:rFonts w:ascii="Times New Roman" w:hAnsi="Times New Roman" w:cs="Times New Roman"/>
          <w:sz w:val="28"/>
          <w:szCs w:val="28"/>
        </w:rPr>
        <w:t xml:space="preserve"> базову </w:t>
      </w:r>
      <w:r w:rsidRPr="0091548C">
        <w:rPr>
          <w:rFonts w:ascii="Times New Roman" w:hAnsi="Times New Roman" w:cs="Times New Roman"/>
          <w:sz w:val="28"/>
          <w:szCs w:val="28"/>
        </w:rPr>
        <w:t xml:space="preserve"> освіту (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91548C">
        <w:rPr>
          <w:rFonts w:ascii="Times New Roman" w:hAnsi="Times New Roman" w:cs="Times New Roman"/>
          <w:sz w:val="28"/>
          <w:szCs w:val="28"/>
        </w:rPr>
        <w:t xml:space="preserve"> класи) – 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548C">
        <w:rPr>
          <w:rFonts w:ascii="Times New Roman" w:hAnsi="Times New Roman" w:cs="Times New Roman"/>
          <w:sz w:val="28"/>
          <w:szCs w:val="28"/>
        </w:rPr>
        <w:t xml:space="preserve">,00 грн., з них за рахунок коштів субвенції з державного бюджету-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1548C">
        <w:rPr>
          <w:rFonts w:ascii="Times New Roman" w:hAnsi="Times New Roman" w:cs="Times New Roman"/>
          <w:sz w:val="28"/>
          <w:szCs w:val="28"/>
        </w:rPr>
        <w:t xml:space="preserve">0,00 грн. (на придбання продуктів харчування) та за рахунок коштів місцевого бюджету –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1548C">
        <w:rPr>
          <w:rFonts w:ascii="Times New Roman" w:hAnsi="Times New Roman" w:cs="Times New Roman"/>
          <w:sz w:val="28"/>
          <w:szCs w:val="28"/>
        </w:rPr>
        <w:t>,00 грн.</w:t>
      </w:r>
      <w:r w:rsidR="00B075AB" w:rsidRPr="00B075AB">
        <w:rPr>
          <w:rFonts w:ascii="Times New Roman" w:hAnsi="Times New Roman" w:cs="Times New Roman"/>
          <w:sz w:val="28"/>
          <w:szCs w:val="28"/>
        </w:rPr>
        <w:t xml:space="preserve"> </w:t>
      </w:r>
      <w:r w:rsidR="00B075AB" w:rsidRPr="0091548C">
        <w:rPr>
          <w:rFonts w:ascii="Times New Roman" w:hAnsi="Times New Roman" w:cs="Times New Roman"/>
          <w:sz w:val="28"/>
          <w:szCs w:val="28"/>
        </w:rPr>
        <w:t>(на оплату</w:t>
      </w:r>
      <w:r w:rsidR="00B075AB">
        <w:rPr>
          <w:rFonts w:ascii="Times New Roman" w:hAnsi="Times New Roman" w:cs="Times New Roman"/>
          <w:sz w:val="28"/>
          <w:szCs w:val="28"/>
        </w:rPr>
        <w:t xml:space="preserve"> витрат супутніх складових вартості послуг  надавача послуг з харчування (</w:t>
      </w:r>
      <w:proofErr w:type="spellStart"/>
      <w:r w:rsidR="00B075AB">
        <w:rPr>
          <w:rFonts w:ascii="Times New Roman" w:hAnsi="Times New Roman" w:cs="Times New Roman"/>
          <w:sz w:val="28"/>
          <w:szCs w:val="28"/>
        </w:rPr>
        <w:t>кейтеринг</w:t>
      </w:r>
      <w:proofErr w:type="spellEnd"/>
      <w:r w:rsidR="00B075AB">
        <w:rPr>
          <w:rFonts w:ascii="Times New Roman" w:hAnsi="Times New Roman" w:cs="Times New Roman"/>
          <w:sz w:val="28"/>
          <w:szCs w:val="28"/>
        </w:rPr>
        <w:t>, аутсорсинг</w:t>
      </w:r>
      <w:r w:rsidR="00B075AB" w:rsidRPr="0091548C">
        <w:rPr>
          <w:rFonts w:ascii="Times New Roman" w:hAnsi="Times New Roman" w:cs="Times New Roman"/>
          <w:sz w:val="28"/>
          <w:szCs w:val="28"/>
        </w:rPr>
        <w:t>);</w:t>
      </w:r>
    </w:p>
    <w:p w14:paraId="43A596E0" w14:textId="5BEADA5A" w:rsidR="00E4299C" w:rsidRDefault="0091548C" w:rsidP="006955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8C">
        <w:rPr>
          <w:rFonts w:ascii="Times New Roman" w:hAnsi="Times New Roman" w:cs="Times New Roman"/>
          <w:sz w:val="28"/>
          <w:szCs w:val="28"/>
        </w:rPr>
        <w:t>Для учнів, які здобувають</w:t>
      </w:r>
      <w:r>
        <w:rPr>
          <w:rFonts w:ascii="Times New Roman" w:hAnsi="Times New Roman" w:cs="Times New Roman"/>
          <w:sz w:val="28"/>
          <w:szCs w:val="28"/>
        </w:rPr>
        <w:t xml:space="preserve"> базову </w:t>
      </w:r>
      <w:r w:rsidRPr="0091548C">
        <w:rPr>
          <w:rFonts w:ascii="Times New Roman" w:hAnsi="Times New Roman" w:cs="Times New Roman"/>
          <w:sz w:val="28"/>
          <w:szCs w:val="28"/>
        </w:rPr>
        <w:t xml:space="preserve"> освіту (</w:t>
      </w:r>
      <w:r>
        <w:rPr>
          <w:rFonts w:ascii="Times New Roman" w:hAnsi="Times New Roman" w:cs="Times New Roman"/>
          <w:sz w:val="28"/>
          <w:szCs w:val="28"/>
        </w:rPr>
        <w:t>10-11</w:t>
      </w:r>
      <w:r w:rsidRPr="0091548C">
        <w:rPr>
          <w:rFonts w:ascii="Times New Roman" w:hAnsi="Times New Roman" w:cs="Times New Roman"/>
          <w:sz w:val="28"/>
          <w:szCs w:val="28"/>
        </w:rPr>
        <w:t xml:space="preserve"> класи) –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91548C">
        <w:rPr>
          <w:rFonts w:ascii="Times New Roman" w:hAnsi="Times New Roman" w:cs="Times New Roman"/>
          <w:sz w:val="28"/>
          <w:szCs w:val="28"/>
        </w:rPr>
        <w:t xml:space="preserve">,00 грн., з них за рахунок коштів субвенції з державного бюджету-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1548C">
        <w:rPr>
          <w:rFonts w:ascii="Times New Roman" w:hAnsi="Times New Roman" w:cs="Times New Roman"/>
          <w:sz w:val="28"/>
          <w:szCs w:val="28"/>
        </w:rPr>
        <w:t xml:space="preserve">0,00 грн. (на придбання продуктів харчування) та за рахунок коштів місцевого бюджету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1548C">
        <w:rPr>
          <w:rFonts w:ascii="Times New Roman" w:hAnsi="Times New Roman" w:cs="Times New Roman"/>
          <w:sz w:val="28"/>
          <w:szCs w:val="28"/>
        </w:rPr>
        <w:t>,00 грн.</w:t>
      </w:r>
      <w:r w:rsidR="00B075AB" w:rsidRPr="00B075AB">
        <w:rPr>
          <w:rFonts w:ascii="Times New Roman" w:hAnsi="Times New Roman" w:cs="Times New Roman"/>
          <w:sz w:val="28"/>
          <w:szCs w:val="28"/>
        </w:rPr>
        <w:t xml:space="preserve"> </w:t>
      </w:r>
      <w:r w:rsidR="00B075AB" w:rsidRPr="0091548C">
        <w:rPr>
          <w:rFonts w:ascii="Times New Roman" w:hAnsi="Times New Roman" w:cs="Times New Roman"/>
          <w:sz w:val="28"/>
          <w:szCs w:val="28"/>
        </w:rPr>
        <w:t>(на оплату</w:t>
      </w:r>
      <w:r w:rsidR="00B075AB">
        <w:rPr>
          <w:rFonts w:ascii="Times New Roman" w:hAnsi="Times New Roman" w:cs="Times New Roman"/>
          <w:sz w:val="28"/>
          <w:szCs w:val="28"/>
        </w:rPr>
        <w:t xml:space="preserve"> витрат супутніх складових вартості послуг  надавача послуг з харчування (</w:t>
      </w:r>
      <w:proofErr w:type="spellStart"/>
      <w:r w:rsidR="00B075AB">
        <w:rPr>
          <w:rFonts w:ascii="Times New Roman" w:hAnsi="Times New Roman" w:cs="Times New Roman"/>
          <w:sz w:val="28"/>
          <w:szCs w:val="28"/>
        </w:rPr>
        <w:t>кейтеринг</w:t>
      </w:r>
      <w:proofErr w:type="spellEnd"/>
      <w:r w:rsidR="00B075AB">
        <w:rPr>
          <w:rFonts w:ascii="Times New Roman" w:hAnsi="Times New Roman" w:cs="Times New Roman"/>
          <w:sz w:val="28"/>
          <w:szCs w:val="28"/>
        </w:rPr>
        <w:t>, аутсорсинг</w:t>
      </w:r>
      <w:r w:rsidR="00B075AB" w:rsidRPr="0091548C">
        <w:rPr>
          <w:rFonts w:ascii="Times New Roman" w:hAnsi="Times New Roman" w:cs="Times New Roman"/>
          <w:sz w:val="28"/>
          <w:szCs w:val="28"/>
        </w:rPr>
        <w:t>);</w:t>
      </w:r>
    </w:p>
    <w:p w14:paraId="3F8244DC" w14:textId="4DF90D62" w:rsidR="00695535" w:rsidRPr="00C608DE" w:rsidRDefault="00AC1E99" w:rsidP="00695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5535">
        <w:rPr>
          <w:rFonts w:ascii="Times New Roman" w:hAnsi="Times New Roman" w:cs="Times New Roman"/>
          <w:sz w:val="28"/>
          <w:szCs w:val="28"/>
        </w:rPr>
        <w:t xml:space="preserve"> В</w:t>
      </w:r>
      <w:r w:rsidR="00695535" w:rsidRPr="00695535">
        <w:rPr>
          <w:rFonts w:ascii="Times New Roman" w:hAnsi="Times New Roman" w:cs="Times New Roman"/>
          <w:sz w:val="28"/>
          <w:szCs w:val="28"/>
          <w:shd w:val="clear" w:color="auto" w:fill="FFFFFF"/>
        </w:rPr>
        <w:t>важати таким, що втратило чинність, рішення сімдесят дев’ятої  сесії восьмого скликання Малинської міської ради  від 24 грудня 2025 року №1613 «</w:t>
      </w:r>
      <w:r w:rsidR="00695535" w:rsidRPr="00C608DE">
        <w:rPr>
          <w:rFonts w:ascii="Times New Roman" w:hAnsi="Times New Roman" w:cs="Times New Roman"/>
          <w:sz w:val="28"/>
          <w:szCs w:val="28"/>
        </w:rPr>
        <w:t xml:space="preserve">Про </w:t>
      </w:r>
      <w:r w:rsidR="00695535">
        <w:rPr>
          <w:rFonts w:ascii="Times New Roman" w:hAnsi="Times New Roman" w:cs="Times New Roman"/>
          <w:sz w:val="28"/>
          <w:szCs w:val="28"/>
        </w:rPr>
        <w:t>організацію харчування учнів  у закладах загальної середньої освіти Малинської міської територіальної  громади у 2026 році».</w:t>
      </w:r>
    </w:p>
    <w:p w14:paraId="67172C60" w14:textId="36782099" w:rsidR="00AC1E99" w:rsidRDefault="00AC1E99" w:rsidP="00695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виконанням рішення покласти на комісії з питань фінансів, бюджету, планування соціально-економічного розвитку, інвестицій та міжнародного співробітництва; з гуманітарних питань.</w:t>
      </w:r>
    </w:p>
    <w:p w14:paraId="39876EC4" w14:textId="1BB11F3C" w:rsidR="00AC1E99" w:rsidRDefault="00AC1E99" w:rsidP="00AC1E99">
      <w:pPr>
        <w:rPr>
          <w:rFonts w:ascii="Times New Roman" w:hAnsi="Times New Roman" w:cs="Times New Roman"/>
          <w:sz w:val="28"/>
          <w:szCs w:val="28"/>
        </w:rPr>
      </w:pPr>
    </w:p>
    <w:p w14:paraId="750805F4" w14:textId="4FD95494" w:rsidR="00AC1E99" w:rsidRDefault="00AC1E99" w:rsidP="00AC1E99">
      <w:pPr>
        <w:rPr>
          <w:rFonts w:ascii="Times New Roman" w:hAnsi="Times New Roman" w:cs="Times New Roman"/>
          <w:sz w:val="28"/>
          <w:szCs w:val="28"/>
        </w:rPr>
      </w:pPr>
    </w:p>
    <w:p w14:paraId="5F8EA42E" w14:textId="7E3D608F" w:rsidR="00AC1E99" w:rsidRDefault="00AC1E99" w:rsidP="00AC1E99">
      <w:pPr>
        <w:rPr>
          <w:rFonts w:ascii="Times New Roman" w:hAnsi="Times New Roman" w:cs="Times New Roman"/>
          <w:sz w:val="28"/>
          <w:szCs w:val="28"/>
        </w:rPr>
      </w:pPr>
    </w:p>
    <w:p w14:paraId="13AE44B7" w14:textId="786CE869" w:rsidR="00AC1E99" w:rsidRDefault="00AC1E99" w:rsidP="00AC1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Олександр СИТАЙЛО</w:t>
      </w:r>
    </w:p>
    <w:p w14:paraId="051D0F71" w14:textId="46E608F0" w:rsidR="00695535" w:rsidRDefault="00695535" w:rsidP="00AC1E99">
      <w:pPr>
        <w:rPr>
          <w:rFonts w:ascii="Times New Roman" w:hAnsi="Times New Roman" w:cs="Times New Roman"/>
          <w:sz w:val="28"/>
          <w:szCs w:val="28"/>
        </w:rPr>
      </w:pPr>
    </w:p>
    <w:p w14:paraId="01F1C372" w14:textId="32E3A13D" w:rsidR="00695535" w:rsidRDefault="00695535" w:rsidP="00AC1E99">
      <w:pPr>
        <w:rPr>
          <w:rFonts w:ascii="Times New Roman" w:hAnsi="Times New Roman" w:cs="Times New Roman"/>
          <w:sz w:val="28"/>
          <w:szCs w:val="28"/>
        </w:rPr>
      </w:pPr>
    </w:p>
    <w:p w14:paraId="61AD7D2C" w14:textId="57A7F3EC" w:rsidR="00695535" w:rsidRDefault="00695535" w:rsidP="00AC1E99">
      <w:pPr>
        <w:rPr>
          <w:rFonts w:ascii="Times New Roman" w:hAnsi="Times New Roman" w:cs="Times New Roman"/>
          <w:sz w:val="28"/>
          <w:szCs w:val="28"/>
        </w:rPr>
      </w:pPr>
    </w:p>
    <w:p w14:paraId="61459700" w14:textId="45BEB4EA" w:rsidR="00695535" w:rsidRDefault="00695535" w:rsidP="00AC1E99">
      <w:pPr>
        <w:rPr>
          <w:rFonts w:ascii="Times New Roman" w:hAnsi="Times New Roman" w:cs="Times New Roman"/>
          <w:sz w:val="28"/>
          <w:szCs w:val="28"/>
        </w:rPr>
      </w:pPr>
    </w:p>
    <w:p w14:paraId="402F4DA6" w14:textId="71C2AE92" w:rsidR="00695535" w:rsidRDefault="00695535" w:rsidP="00AC1E99">
      <w:pPr>
        <w:rPr>
          <w:rFonts w:ascii="Times New Roman" w:hAnsi="Times New Roman" w:cs="Times New Roman"/>
          <w:sz w:val="28"/>
          <w:szCs w:val="28"/>
        </w:rPr>
      </w:pPr>
    </w:p>
    <w:p w14:paraId="54B00C00" w14:textId="00C94AAC" w:rsidR="00695535" w:rsidRPr="00695535" w:rsidRDefault="00695535" w:rsidP="00AC1E99">
      <w:pPr>
        <w:rPr>
          <w:rFonts w:ascii="Times New Roman" w:hAnsi="Times New Roman" w:cs="Times New Roman"/>
          <w:sz w:val="24"/>
          <w:szCs w:val="24"/>
        </w:rPr>
      </w:pPr>
    </w:p>
    <w:p w14:paraId="454266D3" w14:textId="7DDD06F9" w:rsidR="00695535" w:rsidRPr="00695535" w:rsidRDefault="00695535" w:rsidP="00695535">
      <w:pPr>
        <w:spacing w:after="0" w:line="240" w:lineRule="auto"/>
        <w:ind w:left="1701"/>
        <w:rPr>
          <w:rFonts w:ascii="Times New Roman" w:hAnsi="Times New Roman" w:cs="Times New Roman"/>
        </w:rPr>
      </w:pPr>
      <w:r w:rsidRPr="00695535">
        <w:rPr>
          <w:rFonts w:ascii="Times New Roman" w:hAnsi="Times New Roman" w:cs="Times New Roman"/>
        </w:rPr>
        <w:t>Віталій ЛУКАШЕНКО</w:t>
      </w:r>
    </w:p>
    <w:p w14:paraId="75DB5DF9" w14:textId="236169D5" w:rsidR="00695535" w:rsidRPr="00695535" w:rsidRDefault="00695535" w:rsidP="00695535">
      <w:pPr>
        <w:spacing w:after="0" w:line="240" w:lineRule="auto"/>
        <w:ind w:left="1701"/>
        <w:rPr>
          <w:rFonts w:ascii="Times New Roman" w:hAnsi="Times New Roman" w:cs="Times New Roman"/>
        </w:rPr>
      </w:pPr>
      <w:r w:rsidRPr="00695535">
        <w:rPr>
          <w:rFonts w:ascii="Times New Roman" w:hAnsi="Times New Roman" w:cs="Times New Roman"/>
        </w:rPr>
        <w:t>Олександр ПАРШАКОВ</w:t>
      </w:r>
    </w:p>
    <w:p w14:paraId="6B25CF17" w14:textId="777E729A" w:rsidR="00695535" w:rsidRPr="00283D54" w:rsidRDefault="00695535" w:rsidP="00695535">
      <w:pPr>
        <w:spacing w:after="0" w:line="240" w:lineRule="auto"/>
        <w:ind w:left="1701"/>
        <w:rPr>
          <w:rFonts w:ascii="Times New Roman" w:hAnsi="Times New Roman" w:cs="Times New Roman"/>
        </w:rPr>
      </w:pPr>
      <w:r w:rsidRPr="00695535">
        <w:rPr>
          <w:rFonts w:ascii="Times New Roman" w:hAnsi="Times New Roman" w:cs="Times New Roman"/>
        </w:rPr>
        <w:t>Віталій КОРОБЕЙНИК</w:t>
      </w:r>
    </w:p>
    <w:sectPr w:rsidR="00695535" w:rsidRPr="00283D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849A4"/>
    <w:multiLevelType w:val="multilevel"/>
    <w:tmpl w:val="87A2D9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04425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97"/>
    <w:rsid w:val="0019413D"/>
    <w:rsid w:val="00283D54"/>
    <w:rsid w:val="00536D65"/>
    <w:rsid w:val="00695535"/>
    <w:rsid w:val="00902197"/>
    <w:rsid w:val="0091548C"/>
    <w:rsid w:val="009D2697"/>
    <w:rsid w:val="00AB5D45"/>
    <w:rsid w:val="00AC1E99"/>
    <w:rsid w:val="00B075AB"/>
    <w:rsid w:val="00C608DE"/>
    <w:rsid w:val="00E4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02CC"/>
  <w15:chartTrackingRefBased/>
  <w15:docId w15:val="{71F30B85-54CC-4F4B-8D8F-E414BD04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2436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Барановська</dc:creator>
  <cp:keywords/>
  <dc:description/>
  <cp:lastModifiedBy>СВІТЛАНА Барановська</cp:lastModifiedBy>
  <cp:revision>5</cp:revision>
  <cp:lastPrinted>2026-08-12T12:56:00Z</cp:lastPrinted>
  <dcterms:created xsi:type="dcterms:W3CDTF">2026-08-12T10:54:00Z</dcterms:created>
  <dcterms:modified xsi:type="dcterms:W3CDTF">2026-08-12T13:02:00Z</dcterms:modified>
</cp:coreProperties>
</file>