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A8C48" w14:textId="4AE8ED61" w:rsidR="00B27AE4" w:rsidRDefault="00B27AE4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421EBC">
        <w:rPr>
          <w:noProof/>
        </w:rPr>
        <w:drawing>
          <wp:anchor distT="0" distB="0" distL="114300" distR="114300" simplePos="0" relativeHeight="251658240" behindDoc="0" locked="0" layoutInCell="1" allowOverlap="1" wp14:anchorId="519806C6" wp14:editId="22845CCD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D491FA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62F10C45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547094D9" w14:textId="77777777" w:rsidR="00B27AE4" w:rsidRDefault="00B27AE4" w:rsidP="00CF05B2">
      <w:pPr>
        <w:ind w:right="-1"/>
        <w:jc w:val="center"/>
        <w:rPr>
          <w:lang w:val="uk-UA"/>
        </w:rPr>
      </w:pPr>
    </w:p>
    <w:p w14:paraId="7E0B243E" w14:textId="77777777" w:rsidR="00B27AE4" w:rsidRDefault="00B27AE4" w:rsidP="00CF05B2">
      <w:pPr>
        <w:jc w:val="center"/>
        <w:rPr>
          <w:sz w:val="20"/>
          <w:szCs w:val="20"/>
          <w:lang w:val="uk-UA"/>
        </w:rPr>
      </w:pPr>
    </w:p>
    <w:p w14:paraId="0C7A4F72" w14:textId="77777777" w:rsidR="00B27AE4" w:rsidRDefault="00B27AE4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4B4671B3" w14:textId="77777777" w:rsidR="00B27AE4" w:rsidRDefault="00B27AE4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884BD16" w14:textId="77777777" w:rsidR="00B27AE4" w:rsidRDefault="00B27AE4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14:paraId="4756E5C2" w14:textId="77777777" w:rsidR="00B27AE4" w:rsidRDefault="00B27AE4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BB92B7A" w14:textId="77777777" w:rsidR="00B27AE4" w:rsidRDefault="00B27AE4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9C5C5A8" w14:textId="77777777" w:rsidR="00B27AE4" w:rsidRDefault="00B27AE4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14:paraId="733C8BE1" w14:textId="2341BC3C" w:rsidR="00B27AE4" w:rsidRPr="00F55D9B" w:rsidRDefault="00B27AE4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</w:t>
      </w:r>
      <w:r w:rsidR="009621D3">
        <w:rPr>
          <w:bCs/>
          <w:sz w:val="28"/>
          <w:szCs w:val="28"/>
          <w:lang w:val="uk-UA"/>
        </w:rPr>
        <w:t>12</w:t>
      </w:r>
      <w:bookmarkStart w:id="0" w:name="_GoBack"/>
      <w:bookmarkEnd w:id="0"/>
      <w:r>
        <w:rPr>
          <w:bCs/>
          <w:sz w:val="28"/>
          <w:szCs w:val="28"/>
          <w:lang w:val="uk-UA"/>
        </w:rPr>
        <w:t>.0</w:t>
      </w:r>
      <w:r w:rsidR="005E76EA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.2025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9621D3">
        <w:rPr>
          <w:bCs/>
          <w:sz w:val="28"/>
          <w:szCs w:val="20"/>
          <w:lang w:val="uk-UA"/>
        </w:rPr>
        <w:t>380</w:t>
      </w:r>
    </w:p>
    <w:p w14:paraId="2948F00B" w14:textId="77777777" w:rsidR="00421EBC" w:rsidRDefault="00421EBC" w:rsidP="00421EBC">
      <w:pPr>
        <w:spacing w:after="304"/>
        <w:ind w:right="5580"/>
        <w:rPr>
          <w:rStyle w:val="32"/>
          <w:b w:val="0"/>
          <w:bCs w:val="0"/>
        </w:rPr>
      </w:pPr>
    </w:p>
    <w:p w14:paraId="19838BDF" w14:textId="7643E2DC" w:rsidR="00B27AE4" w:rsidRPr="00421EBC" w:rsidRDefault="00421EBC" w:rsidP="00421EBC">
      <w:pPr>
        <w:spacing w:after="304"/>
        <w:ind w:right="5580"/>
      </w:pPr>
      <w:r>
        <w:rPr>
          <w:rStyle w:val="32"/>
          <w:b w:val="0"/>
          <w:bCs w:val="0"/>
        </w:rPr>
        <w:t xml:space="preserve">Про надання дозволу на тимчасове розміщення «Луна- парку» (комплексу атракціонів) в </w:t>
      </w:r>
      <w:r w:rsidR="00B27AE4">
        <w:rPr>
          <w:sz w:val="28"/>
          <w:szCs w:val="28"/>
          <w:lang w:val="uk-UA"/>
        </w:rPr>
        <w:t>Малинськ</w:t>
      </w:r>
      <w:r>
        <w:rPr>
          <w:sz w:val="28"/>
          <w:szCs w:val="28"/>
          <w:lang w:val="uk-UA"/>
        </w:rPr>
        <w:t>ій</w:t>
      </w:r>
      <w:r w:rsidR="00B27AE4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ій</w:t>
      </w:r>
      <w:r w:rsidR="00B27AE4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ій</w:t>
      </w:r>
      <w:r w:rsidR="00B27AE4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і</w:t>
      </w:r>
      <w:r w:rsidR="00B27AE4">
        <w:rPr>
          <w:sz w:val="28"/>
          <w:szCs w:val="28"/>
          <w:lang w:val="uk-UA"/>
        </w:rPr>
        <w:t xml:space="preserve">  </w:t>
      </w:r>
    </w:p>
    <w:p w14:paraId="6699B2FD" w14:textId="77777777" w:rsidR="00B27AE4" w:rsidRPr="00A93C38" w:rsidRDefault="00B27AE4" w:rsidP="00725CC4">
      <w:pPr>
        <w:rPr>
          <w:sz w:val="22"/>
          <w:szCs w:val="22"/>
          <w:lang w:val="uk-UA"/>
        </w:rPr>
      </w:pPr>
    </w:p>
    <w:p w14:paraId="317490F7" w14:textId="77777777" w:rsidR="00B27AE4" w:rsidRPr="00A93C38" w:rsidRDefault="00B27AE4" w:rsidP="00725CC4">
      <w:pPr>
        <w:rPr>
          <w:sz w:val="22"/>
          <w:szCs w:val="22"/>
          <w:lang w:val="uk-UA"/>
        </w:rPr>
      </w:pPr>
    </w:p>
    <w:p w14:paraId="069E1134" w14:textId="6FBF9A05" w:rsidR="00421EBC" w:rsidRPr="00421EBC" w:rsidRDefault="00B27AE4" w:rsidP="00421EBC">
      <w:pPr>
        <w:pStyle w:val="a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="00421EBC">
        <w:rPr>
          <w:lang w:val="uk-UA"/>
        </w:rPr>
        <w:tab/>
      </w:r>
      <w:r w:rsidR="00421EBC" w:rsidRPr="00421EBC">
        <w:rPr>
          <w:sz w:val="28"/>
          <w:szCs w:val="28"/>
          <w:lang w:val="uk-UA"/>
        </w:rPr>
        <w:t>Р</w:t>
      </w:r>
      <w:r w:rsidR="00421EBC" w:rsidRPr="00421EBC">
        <w:rPr>
          <w:rStyle w:val="20"/>
        </w:rPr>
        <w:t>озглянувши заяву фізичної особи</w:t>
      </w:r>
      <w:r w:rsidR="00421EBC">
        <w:rPr>
          <w:rStyle w:val="20"/>
        </w:rPr>
        <w:t xml:space="preserve"> - підприємця </w:t>
      </w:r>
      <w:proofErr w:type="spellStart"/>
      <w:r w:rsidR="00421EBC">
        <w:rPr>
          <w:rStyle w:val="20"/>
        </w:rPr>
        <w:t>Лозовенк</w:t>
      </w:r>
      <w:r w:rsidR="00DF11EA">
        <w:rPr>
          <w:rStyle w:val="20"/>
        </w:rPr>
        <w:t>а</w:t>
      </w:r>
      <w:proofErr w:type="spellEnd"/>
      <w:r w:rsidR="00421EBC">
        <w:rPr>
          <w:rStyle w:val="20"/>
        </w:rPr>
        <w:t xml:space="preserve"> Євгенія Олександровича від 11.08.2025</w:t>
      </w:r>
      <w:r w:rsidR="00DF11EA">
        <w:rPr>
          <w:rStyle w:val="20"/>
        </w:rPr>
        <w:t xml:space="preserve"> </w:t>
      </w:r>
      <w:r w:rsidR="00421EBC">
        <w:rPr>
          <w:rStyle w:val="20"/>
        </w:rPr>
        <w:t>(</w:t>
      </w:r>
      <w:proofErr w:type="spellStart"/>
      <w:r w:rsidR="00421EBC">
        <w:rPr>
          <w:rStyle w:val="20"/>
        </w:rPr>
        <w:t>вх</w:t>
      </w:r>
      <w:proofErr w:type="spellEnd"/>
      <w:r w:rsidR="00421EBC">
        <w:rPr>
          <w:rStyle w:val="20"/>
        </w:rPr>
        <w:t xml:space="preserve">. № 1961/03-20 від 11.08.2025), </w:t>
      </w:r>
      <w:r w:rsidR="00421EBC" w:rsidRPr="00421EBC">
        <w:rPr>
          <w:sz w:val="28"/>
          <w:szCs w:val="28"/>
          <w:lang w:val="uk-UA"/>
        </w:rPr>
        <w:t>керуючись статтею 27 Закону України  «Про місцеве самоврядування</w:t>
      </w:r>
      <w:r w:rsidR="00421EBC">
        <w:rPr>
          <w:sz w:val="28"/>
          <w:szCs w:val="28"/>
          <w:lang w:val="uk-UA"/>
        </w:rPr>
        <w:t xml:space="preserve"> в </w:t>
      </w:r>
      <w:r w:rsidR="00421EBC" w:rsidRPr="00421EBC">
        <w:rPr>
          <w:sz w:val="28"/>
          <w:szCs w:val="28"/>
          <w:lang w:val="uk-UA"/>
        </w:rPr>
        <w:t>Україні</w:t>
      </w:r>
      <w:r w:rsidR="00421EBC">
        <w:rPr>
          <w:sz w:val="28"/>
          <w:szCs w:val="28"/>
          <w:lang w:val="uk-UA"/>
        </w:rPr>
        <w:t xml:space="preserve">», </w:t>
      </w:r>
      <w:r w:rsidR="00421EBC" w:rsidRPr="00421EBC">
        <w:rPr>
          <w:rStyle w:val="20"/>
        </w:rPr>
        <w:t>виконавчий комітет міської ради</w:t>
      </w:r>
    </w:p>
    <w:p w14:paraId="7D4F404B" w14:textId="77777777" w:rsidR="00421EBC" w:rsidRDefault="00421EBC" w:rsidP="00725CC4">
      <w:pPr>
        <w:jc w:val="both"/>
        <w:rPr>
          <w:sz w:val="28"/>
          <w:szCs w:val="28"/>
          <w:lang w:val="uk-UA"/>
        </w:rPr>
      </w:pPr>
    </w:p>
    <w:p w14:paraId="36CBE13D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468C9FA6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14:paraId="1BD58FE1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06B58B70" w14:textId="249D5ADB" w:rsidR="00421EBC" w:rsidRPr="00421EBC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Дозволити фізичній особі-підприємцю </w:t>
      </w:r>
      <w:proofErr w:type="spellStart"/>
      <w:r>
        <w:rPr>
          <w:rStyle w:val="20"/>
        </w:rPr>
        <w:t>Лозовенк</w:t>
      </w:r>
      <w:r w:rsidR="00DF11EA">
        <w:rPr>
          <w:rStyle w:val="20"/>
        </w:rPr>
        <w:t>у</w:t>
      </w:r>
      <w:proofErr w:type="spellEnd"/>
      <w:r>
        <w:rPr>
          <w:rStyle w:val="20"/>
        </w:rPr>
        <w:t xml:space="preserve"> Євгенію Олександровичу, тимчасове розміщення Луна-парку (комплексу атракціонів) у період з </w:t>
      </w:r>
      <w:r w:rsidR="005E76EA">
        <w:rPr>
          <w:rStyle w:val="20"/>
        </w:rPr>
        <w:t>19</w:t>
      </w:r>
      <w:r>
        <w:rPr>
          <w:rStyle w:val="20"/>
        </w:rPr>
        <w:t xml:space="preserve"> </w:t>
      </w:r>
      <w:r w:rsidR="005E76EA">
        <w:rPr>
          <w:rStyle w:val="20"/>
        </w:rPr>
        <w:t>вересня</w:t>
      </w:r>
      <w:r>
        <w:rPr>
          <w:rStyle w:val="20"/>
        </w:rPr>
        <w:t xml:space="preserve"> 2025 року по </w:t>
      </w:r>
      <w:r w:rsidR="005E76EA">
        <w:rPr>
          <w:rStyle w:val="20"/>
        </w:rPr>
        <w:t>21</w:t>
      </w:r>
      <w:r>
        <w:rPr>
          <w:rStyle w:val="20"/>
        </w:rPr>
        <w:t xml:space="preserve"> вересня 2025 року (включно), з графіком роботи з </w:t>
      </w:r>
      <w:r w:rsidR="006643EE">
        <w:rPr>
          <w:rStyle w:val="20"/>
        </w:rPr>
        <w:t>10</w:t>
      </w:r>
      <w:r>
        <w:rPr>
          <w:rStyle w:val="20"/>
        </w:rPr>
        <w:t>:00 до 2</w:t>
      </w:r>
      <w:r w:rsidR="006643EE">
        <w:rPr>
          <w:rStyle w:val="20"/>
        </w:rPr>
        <w:t>3</w:t>
      </w:r>
      <w:r>
        <w:rPr>
          <w:rStyle w:val="20"/>
        </w:rPr>
        <w:t xml:space="preserve">:00 щоденно протягом зазначеного періоду, на території </w:t>
      </w:r>
      <w:r w:rsidR="00DF11EA">
        <w:rPr>
          <w:rStyle w:val="20"/>
        </w:rPr>
        <w:t xml:space="preserve">міського </w:t>
      </w:r>
      <w:r>
        <w:rPr>
          <w:rStyle w:val="20"/>
        </w:rPr>
        <w:t>парку імені Миклухо-Маклая.</w:t>
      </w:r>
    </w:p>
    <w:p w14:paraId="7DB303C7" w14:textId="1BD86D41" w:rsidR="00421EBC" w:rsidRPr="00421EBC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Фізичній особі-підприємцю </w:t>
      </w:r>
      <w:proofErr w:type="spellStart"/>
      <w:r>
        <w:rPr>
          <w:rStyle w:val="20"/>
        </w:rPr>
        <w:t>Лозовенк</w:t>
      </w:r>
      <w:r w:rsidR="00DF11EA">
        <w:rPr>
          <w:rStyle w:val="20"/>
        </w:rPr>
        <w:t>у</w:t>
      </w:r>
      <w:proofErr w:type="spellEnd"/>
      <w:r>
        <w:rPr>
          <w:rStyle w:val="20"/>
        </w:rPr>
        <w:t xml:space="preserve"> Євгенію Олександровичу, організувати розміщення Луна-парку (комплексу атракціонів) згідно норм чинного законодавства у сфері надання послуг, чітко дотримуючись Закону України «Про захист прав споживачів», з урахуванням всіх можливих заходів безпеки в період дії воєнного стану, дотриманням чистоти та прибирання території. </w:t>
      </w:r>
    </w:p>
    <w:p w14:paraId="57A4DD0E" w14:textId="57750FB4" w:rsidR="00421EBC" w:rsidRPr="00421EBC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rStyle w:val="20"/>
          <w:color w:val="auto"/>
          <w:sz w:val="24"/>
          <w:szCs w:val="24"/>
          <w:lang w:eastAsia="ru-RU" w:bidi="ar-SA"/>
        </w:rPr>
      </w:pPr>
      <w:r>
        <w:rPr>
          <w:rStyle w:val="20"/>
        </w:rPr>
        <w:t>Відповідальність за технічний стан та зовнішній вигляд Луна-парку (комплексу атракціонів), порушення вимог техніки безпеки під час розташування, експлуатації об’єктів та елементів благоустрою, дорожнього полотна, безпеку відвідувачів, дотримання санітарно-гігієнічних норм та правил пожежної безпеки несе</w:t>
      </w:r>
      <w:r w:rsidR="009D17FF">
        <w:rPr>
          <w:rStyle w:val="20"/>
        </w:rPr>
        <w:t xml:space="preserve"> </w:t>
      </w:r>
      <w:proofErr w:type="spellStart"/>
      <w:r>
        <w:rPr>
          <w:rStyle w:val="20"/>
        </w:rPr>
        <w:t>Лозовенко</w:t>
      </w:r>
      <w:proofErr w:type="spellEnd"/>
      <w:r>
        <w:rPr>
          <w:rStyle w:val="20"/>
        </w:rPr>
        <w:t xml:space="preserve"> Євгеній Олександрович, </w:t>
      </w:r>
      <w:proofErr w:type="spellStart"/>
      <w:r w:rsidR="009D17FF">
        <w:rPr>
          <w:rStyle w:val="20"/>
        </w:rPr>
        <w:t>інд</w:t>
      </w:r>
      <w:proofErr w:type="spellEnd"/>
      <w:r w:rsidR="009D17FF">
        <w:rPr>
          <w:rStyle w:val="20"/>
        </w:rPr>
        <w:t>. код: 3196812474 ,</w:t>
      </w:r>
      <w:r>
        <w:rPr>
          <w:rStyle w:val="20"/>
        </w:rPr>
        <w:t>відповідно до чинного законодавства.</w:t>
      </w:r>
    </w:p>
    <w:p w14:paraId="024C1D10" w14:textId="3D03A67C" w:rsidR="00421EBC" w:rsidRDefault="00421EBC" w:rsidP="00421EBC">
      <w:pPr>
        <w:widowControl w:val="0"/>
        <w:tabs>
          <w:tab w:val="left" w:pos="1039"/>
        </w:tabs>
        <w:spacing w:line="317" w:lineRule="exact"/>
        <w:ind w:left="585"/>
        <w:jc w:val="both"/>
        <w:rPr>
          <w:rStyle w:val="20"/>
        </w:rPr>
      </w:pPr>
    </w:p>
    <w:p w14:paraId="5016BB50" w14:textId="7404576A" w:rsidR="00421EBC" w:rsidRDefault="00421EBC" w:rsidP="00421EBC">
      <w:pPr>
        <w:widowControl w:val="0"/>
        <w:tabs>
          <w:tab w:val="left" w:pos="1039"/>
        </w:tabs>
        <w:spacing w:line="317" w:lineRule="exact"/>
        <w:ind w:left="585"/>
        <w:jc w:val="both"/>
        <w:rPr>
          <w:rStyle w:val="20"/>
        </w:rPr>
      </w:pPr>
    </w:p>
    <w:p w14:paraId="659A8640" w14:textId="77777777" w:rsidR="000848E0" w:rsidRDefault="000848E0" w:rsidP="00421EBC">
      <w:pPr>
        <w:widowControl w:val="0"/>
        <w:tabs>
          <w:tab w:val="left" w:pos="1039"/>
        </w:tabs>
        <w:spacing w:line="317" w:lineRule="exact"/>
        <w:ind w:left="585"/>
        <w:jc w:val="both"/>
        <w:rPr>
          <w:rStyle w:val="20"/>
        </w:rPr>
      </w:pPr>
    </w:p>
    <w:p w14:paraId="552B3AB2" w14:textId="77777777" w:rsidR="00421EBC" w:rsidRPr="00421EBC" w:rsidRDefault="00421EBC" w:rsidP="00421EBC">
      <w:pPr>
        <w:widowControl w:val="0"/>
        <w:tabs>
          <w:tab w:val="left" w:pos="1039"/>
        </w:tabs>
        <w:spacing w:line="317" w:lineRule="exact"/>
        <w:ind w:left="585"/>
        <w:jc w:val="both"/>
        <w:rPr>
          <w:lang w:val="uk-UA"/>
        </w:rPr>
      </w:pPr>
    </w:p>
    <w:p w14:paraId="672E8F06" w14:textId="215A9B37" w:rsidR="00B27AE4" w:rsidRPr="00EC5751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Контроль за виконанням цього рішення покласти на заступника міського голови даного рішення Павла ІВАНЕНКА. </w:t>
      </w:r>
    </w:p>
    <w:p w14:paraId="0031BCC3" w14:textId="77777777" w:rsidR="00B27AE4" w:rsidRDefault="00B27AE4" w:rsidP="00725CC4">
      <w:pPr>
        <w:ind w:left="75"/>
        <w:jc w:val="both"/>
        <w:rPr>
          <w:lang w:val="uk-UA"/>
        </w:rPr>
      </w:pPr>
    </w:p>
    <w:p w14:paraId="0F2347AE" w14:textId="50B35BFB" w:rsidR="00B27AE4" w:rsidRDefault="00B27AE4" w:rsidP="00725CC4">
      <w:pPr>
        <w:ind w:left="75"/>
        <w:jc w:val="both"/>
        <w:rPr>
          <w:lang w:val="uk-UA"/>
        </w:rPr>
      </w:pPr>
    </w:p>
    <w:p w14:paraId="0BDC8DBE" w14:textId="77777777" w:rsidR="00421EBC" w:rsidRPr="00EC5751" w:rsidRDefault="00421EBC" w:rsidP="00725CC4">
      <w:pPr>
        <w:ind w:left="75"/>
        <w:jc w:val="both"/>
        <w:rPr>
          <w:lang w:val="uk-UA"/>
        </w:rPr>
      </w:pPr>
    </w:p>
    <w:p w14:paraId="57819296" w14:textId="77777777" w:rsidR="00B27AE4" w:rsidRPr="00F20A6D" w:rsidRDefault="00B27AE4" w:rsidP="00415716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20A6D">
        <w:rPr>
          <w:sz w:val="28"/>
          <w:szCs w:val="28"/>
          <w:lang w:val="uk-UA"/>
        </w:rPr>
        <w:t xml:space="preserve">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Олександр СИТАЙЛО </w:t>
      </w:r>
    </w:p>
    <w:p w14:paraId="20E16B6D" w14:textId="00CFCD43" w:rsidR="00B27AE4" w:rsidRDefault="00B27AE4" w:rsidP="00A25315">
      <w:pPr>
        <w:jc w:val="both"/>
        <w:rPr>
          <w:bCs/>
          <w:iCs/>
          <w:sz w:val="28"/>
          <w:szCs w:val="28"/>
          <w:lang w:val="uk-UA"/>
        </w:rPr>
      </w:pPr>
    </w:p>
    <w:p w14:paraId="3F022788" w14:textId="77777777" w:rsidR="00421EBC" w:rsidRPr="00A25315" w:rsidRDefault="00421EBC" w:rsidP="00A25315">
      <w:pPr>
        <w:jc w:val="both"/>
        <w:rPr>
          <w:bCs/>
          <w:iCs/>
          <w:sz w:val="28"/>
          <w:szCs w:val="28"/>
          <w:lang w:val="uk-UA"/>
        </w:rPr>
      </w:pPr>
    </w:p>
    <w:p w14:paraId="02E305F9" w14:textId="77777777" w:rsidR="00B27AE4" w:rsidRPr="00F90ED6" w:rsidRDefault="00B27AE4" w:rsidP="00A25315">
      <w:pPr>
        <w:tabs>
          <w:tab w:val="left" w:pos="2985"/>
        </w:tabs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14:paraId="5A68DEF9" w14:textId="77777777" w:rsidR="00B27AE4" w:rsidRDefault="00B27AE4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14:paraId="043ED52C" w14:textId="77777777" w:rsidR="00B27AE4" w:rsidRDefault="00B27AE4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14:paraId="7984B3E0" w14:textId="77777777" w:rsidR="00B27AE4" w:rsidRDefault="00B27AE4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14:paraId="72F58FBC" w14:textId="7EDD09D9" w:rsidR="00B27AE4" w:rsidRPr="008C15D7" w:rsidRDefault="00B27AE4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</w:t>
      </w:r>
      <w:r w:rsidR="00421EBC">
        <w:rPr>
          <w:sz w:val="22"/>
          <w:szCs w:val="22"/>
          <w:lang w:val="uk-UA"/>
        </w:rPr>
        <w:t xml:space="preserve"> Наталія ТЕРЕЩЕНКО</w:t>
      </w:r>
    </w:p>
    <w:sectPr w:rsidR="00B27AE4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1E2B0D49"/>
    <w:multiLevelType w:val="multilevel"/>
    <w:tmpl w:val="AEAC6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30"/>
    <w:rsid w:val="00041A4C"/>
    <w:rsid w:val="00061D0A"/>
    <w:rsid w:val="0007035F"/>
    <w:rsid w:val="000848E0"/>
    <w:rsid w:val="00085C39"/>
    <w:rsid w:val="000B0D00"/>
    <w:rsid w:val="000C63EE"/>
    <w:rsid w:val="000F6097"/>
    <w:rsid w:val="00122048"/>
    <w:rsid w:val="0017002B"/>
    <w:rsid w:val="00193B0F"/>
    <w:rsid w:val="0019676A"/>
    <w:rsid w:val="001A7ED7"/>
    <w:rsid w:val="001B0F7C"/>
    <w:rsid w:val="001E0CEF"/>
    <w:rsid w:val="00254FCF"/>
    <w:rsid w:val="002614A7"/>
    <w:rsid w:val="002670ED"/>
    <w:rsid w:val="002E24EC"/>
    <w:rsid w:val="003479E5"/>
    <w:rsid w:val="00371275"/>
    <w:rsid w:val="00383D4C"/>
    <w:rsid w:val="003D4471"/>
    <w:rsid w:val="003F520A"/>
    <w:rsid w:val="004043E1"/>
    <w:rsid w:val="0040526E"/>
    <w:rsid w:val="00411536"/>
    <w:rsid w:val="00415716"/>
    <w:rsid w:val="00415867"/>
    <w:rsid w:val="00421EBC"/>
    <w:rsid w:val="004555FB"/>
    <w:rsid w:val="004B404A"/>
    <w:rsid w:val="004E3BB3"/>
    <w:rsid w:val="004F2CA9"/>
    <w:rsid w:val="00503696"/>
    <w:rsid w:val="005946D7"/>
    <w:rsid w:val="005B57AB"/>
    <w:rsid w:val="005E76EA"/>
    <w:rsid w:val="006643EE"/>
    <w:rsid w:val="006831B3"/>
    <w:rsid w:val="006B328C"/>
    <w:rsid w:val="006E1413"/>
    <w:rsid w:val="006F5E0A"/>
    <w:rsid w:val="00702C6D"/>
    <w:rsid w:val="007035A8"/>
    <w:rsid w:val="00725CC4"/>
    <w:rsid w:val="00727791"/>
    <w:rsid w:val="0074254A"/>
    <w:rsid w:val="00757CD0"/>
    <w:rsid w:val="007633E3"/>
    <w:rsid w:val="00794CFB"/>
    <w:rsid w:val="00837BAB"/>
    <w:rsid w:val="008B3593"/>
    <w:rsid w:val="008B7DCA"/>
    <w:rsid w:val="008C15D7"/>
    <w:rsid w:val="008D043B"/>
    <w:rsid w:val="008D7339"/>
    <w:rsid w:val="008E4463"/>
    <w:rsid w:val="0093193A"/>
    <w:rsid w:val="00940E77"/>
    <w:rsid w:val="0095612F"/>
    <w:rsid w:val="009621D3"/>
    <w:rsid w:val="0096324E"/>
    <w:rsid w:val="00966938"/>
    <w:rsid w:val="009713E3"/>
    <w:rsid w:val="009725D6"/>
    <w:rsid w:val="00982F4A"/>
    <w:rsid w:val="00985850"/>
    <w:rsid w:val="009A08ED"/>
    <w:rsid w:val="009A3F1C"/>
    <w:rsid w:val="009D17FF"/>
    <w:rsid w:val="009D2606"/>
    <w:rsid w:val="00A25315"/>
    <w:rsid w:val="00A43A89"/>
    <w:rsid w:val="00A672ED"/>
    <w:rsid w:val="00A87553"/>
    <w:rsid w:val="00A93C38"/>
    <w:rsid w:val="00AA1FD5"/>
    <w:rsid w:val="00AB54B4"/>
    <w:rsid w:val="00AE2187"/>
    <w:rsid w:val="00B13D2A"/>
    <w:rsid w:val="00B14168"/>
    <w:rsid w:val="00B206BE"/>
    <w:rsid w:val="00B227A9"/>
    <w:rsid w:val="00B27AE4"/>
    <w:rsid w:val="00B3108C"/>
    <w:rsid w:val="00B468B7"/>
    <w:rsid w:val="00B80DDD"/>
    <w:rsid w:val="00B84ECC"/>
    <w:rsid w:val="00B948A0"/>
    <w:rsid w:val="00BA29B2"/>
    <w:rsid w:val="00BB059F"/>
    <w:rsid w:val="00BD7B59"/>
    <w:rsid w:val="00C1724D"/>
    <w:rsid w:val="00C349D1"/>
    <w:rsid w:val="00C4396A"/>
    <w:rsid w:val="00C921FD"/>
    <w:rsid w:val="00CA2C30"/>
    <w:rsid w:val="00CA7DB9"/>
    <w:rsid w:val="00CC1F75"/>
    <w:rsid w:val="00CF05B2"/>
    <w:rsid w:val="00D101FB"/>
    <w:rsid w:val="00D35767"/>
    <w:rsid w:val="00DF11EA"/>
    <w:rsid w:val="00E75212"/>
    <w:rsid w:val="00EC5751"/>
    <w:rsid w:val="00EC79D5"/>
    <w:rsid w:val="00EE4CD9"/>
    <w:rsid w:val="00F15D77"/>
    <w:rsid w:val="00F20A6D"/>
    <w:rsid w:val="00F356CD"/>
    <w:rsid w:val="00F4008B"/>
    <w:rsid w:val="00F403A2"/>
    <w:rsid w:val="00F55D9B"/>
    <w:rsid w:val="00F85359"/>
    <w:rsid w:val="00F90ED6"/>
    <w:rsid w:val="00FA3B46"/>
    <w:rsid w:val="00FC1D19"/>
    <w:rsid w:val="00FC317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52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basedOn w:val="a0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(3)_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7">
    <w:name w:val="No Spacing"/>
    <w:uiPriority w:val="1"/>
    <w:qFormat/>
    <w:rsid w:val="00421EB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basedOn w:val="a0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(3)_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7">
    <w:name w:val="No Spacing"/>
    <w:uiPriority w:val="1"/>
    <w:qFormat/>
    <w:rsid w:val="00421E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</vt:lpstr>
    </vt:vector>
  </TitlesOfParts>
  <Company>SPecialiST RePack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3</cp:revision>
  <cp:lastPrinted>2025-09-11T06:28:00Z</cp:lastPrinted>
  <dcterms:created xsi:type="dcterms:W3CDTF">2025-09-11T08:54:00Z</dcterms:created>
  <dcterms:modified xsi:type="dcterms:W3CDTF">2025-09-12T08:00:00Z</dcterms:modified>
</cp:coreProperties>
</file>