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right" w:tblpY="-586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659"/>
      </w:tblGrid>
      <w:tr w:rsidR="00F059A7" w:rsidRPr="00B750FE" w:rsidTr="0046625D">
        <w:trPr>
          <w:tblCellSpacing w:w="22" w:type="dxa"/>
        </w:trPr>
        <w:tc>
          <w:tcPr>
            <w:tcW w:w="4936" w:type="pct"/>
          </w:tcPr>
          <w:p w:rsidR="00F059A7" w:rsidRPr="00B750FE" w:rsidRDefault="00F059A7" w:rsidP="00FE7B6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1370"/>
        <w:tblW w:w="15293" w:type="dxa"/>
        <w:tblLook w:val="04A0"/>
      </w:tblPr>
      <w:tblGrid>
        <w:gridCol w:w="960"/>
        <w:gridCol w:w="5340"/>
        <w:gridCol w:w="3758"/>
        <w:gridCol w:w="960"/>
        <w:gridCol w:w="940"/>
        <w:gridCol w:w="1700"/>
        <w:gridCol w:w="1635"/>
      </w:tblGrid>
      <w:tr w:rsidR="00FE7B66" w:rsidRPr="00B750FE" w:rsidTr="007879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6" w:rsidRPr="00B750FE" w:rsidRDefault="00FE7B66" w:rsidP="00FE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6" w:rsidRPr="00B750FE" w:rsidRDefault="00FE7B66" w:rsidP="00FE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6" w:rsidRPr="00B750FE" w:rsidRDefault="00FE7B66" w:rsidP="00787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0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  <w:r w:rsidRPr="00B75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50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6" w:rsidRPr="00B750FE" w:rsidRDefault="00FE7B66" w:rsidP="00FE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6" w:rsidRPr="00B750FE" w:rsidRDefault="00FE7B66" w:rsidP="00FE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6" w:rsidRPr="00B750FE" w:rsidRDefault="00FE7B66" w:rsidP="00FE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6" w:rsidRPr="00B750FE" w:rsidRDefault="00FE7B66" w:rsidP="00FE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50FE" w:rsidRPr="00B750FE" w:rsidRDefault="00B750FE" w:rsidP="00B750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50F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50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Start w:id="0" w:name="_GoBack"/>
      <w:bookmarkEnd w:id="0"/>
    </w:p>
    <w:p w:rsidR="00B750FE" w:rsidRPr="00B750FE" w:rsidRDefault="00B750FE" w:rsidP="00B750FE">
      <w:pPr>
        <w:tabs>
          <w:tab w:val="left" w:pos="2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50FE" w:rsidRPr="00B750FE" w:rsidRDefault="00B750FE" w:rsidP="00B750FE">
      <w:pPr>
        <w:tabs>
          <w:tab w:val="left" w:pos="2985"/>
          <w:tab w:val="left" w:pos="3195"/>
          <w:tab w:val="center" w:pos="481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50FE">
        <w:rPr>
          <w:rFonts w:ascii="Times New Roman" w:hAnsi="Times New Roman" w:cs="Times New Roman"/>
          <w:b/>
          <w:sz w:val="28"/>
          <w:szCs w:val="28"/>
        </w:rPr>
        <w:tab/>
      </w:r>
      <w:r w:rsidRPr="00B750FE">
        <w:rPr>
          <w:rFonts w:ascii="Times New Roman" w:hAnsi="Times New Roman" w:cs="Times New Roman"/>
          <w:b/>
          <w:sz w:val="28"/>
          <w:szCs w:val="28"/>
        </w:rPr>
        <w:tab/>
        <w:t xml:space="preserve">                УКРАЇНА</w:t>
      </w:r>
    </w:p>
    <w:p w:rsidR="00B750FE" w:rsidRPr="00B750FE" w:rsidRDefault="00B750FE" w:rsidP="00B750FE">
      <w:pPr>
        <w:tabs>
          <w:tab w:val="left" w:pos="2985"/>
          <w:tab w:val="center" w:pos="481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50FE">
        <w:rPr>
          <w:rFonts w:ascii="Times New Roman" w:hAnsi="Times New Roman" w:cs="Times New Roman"/>
          <w:b/>
          <w:sz w:val="28"/>
          <w:szCs w:val="28"/>
        </w:rPr>
        <w:t xml:space="preserve">          МАЛИНСЬКА МІСЬКА РАДА ЖИТОМИРСЬКОЇ ОБЛАСТІ</w:t>
      </w:r>
    </w:p>
    <w:p w:rsidR="00B750FE" w:rsidRPr="00B750FE" w:rsidRDefault="00B750FE" w:rsidP="00B750FE">
      <w:pPr>
        <w:pStyle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Pr="00B750FE">
        <w:rPr>
          <w:b/>
          <w:bCs/>
          <w:sz w:val="28"/>
          <w:szCs w:val="28"/>
        </w:rPr>
        <w:t>РОЗПОРЯДЖЕННЯ</w:t>
      </w:r>
      <w:r w:rsidRPr="00B750FE">
        <w:rPr>
          <w:b/>
          <w:sz w:val="28"/>
          <w:szCs w:val="28"/>
        </w:rPr>
        <w:t>МІСЬКОГО ГОЛОВИ</w:t>
      </w:r>
    </w:p>
    <w:p w:rsidR="00B750FE" w:rsidRPr="00B750FE" w:rsidRDefault="00B750FE" w:rsidP="00B750FE">
      <w:pPr>
        <w:pStyle w:val="2"/>
        <w:tabs>
          <w:tab w:val="left" w:pos="2985"/>
          <w:tab w:val="center" w:pos="4819"/>
        </w:tabs>
        <w:jc w:val="left"/>
        <w:rPr>
          <w:sz w:val="28"/>
          <w:szCs w:val="28"/>
          <w:lang w:val="ru-RU"/>
        </w:rPr>
      </w:pPr>
    </w:p>
    <w:p w:rsidR="00B750FE" w:rsidRPr="00B750FE" w:rsidRDefault="00B750FE" w:rsidP="00B750FE">
      <w:pPr>
        <w:pStyle w:val="2"/>
        <w:tabs>
          <w:tab w:val="left" w:pos="2985"/>
          <w:tab w:val="center" w:pos="4819"/>
        </w:tabs>
        <w:jc w:val="left"/>
        <w:rPr>
          <w:sz w:val="28"/>
          <w:szCs w:val="28"/>
        </w:rPr>
      </w:pPr>
      <w:r w:rsidRPr="00B750FE">
        <w:rPr>
          <w:b w:val="0"/>
          <w:bCs w:val="0"/>
          <w:sz w:val="28"/>
          <w:szCs w:val="28"/>
          <w:u w:val="single"/>
        </w:rPr>
        <w:t xml:space="preserve">Від28.12. 2020 №202       </w:t>
      </w:r>
    </w:p>
    <w:p w:rsidR="00B750FE" w:rsidRPr="00B750FE" w:rsidRDefault="00B750FE" w:rsidP="00B750FE">
      <w:pPr>
        <w:rPr>
          <w:rFonts w:ascii="Times New Roman" w:hAnsi="Times New Roman" w:cs="Times New Roman"/>
          <w:sz w:val="28"/>
          <w:szCs w:val="28"/>
        </w:rPr>
      </w:pPr>
    </w:p>
    <w:p w:rsidR="00B750FE" w:rsidRPr="00B750FE" w:rsidRDefault="00B750FE" w:rsidP="00B750FE">
      <w:pPr>
        <w:rPr>
          <w:rFonts w:ascii="Times New Roman" w:hAnsi="Times New Roman" w:cs="Times New Roman"/>
          <w:b/>
          <w:sz w:val="28"/>
          <w:szCs w:val="28"/>
        </w:rPr>
      </w:pPr>
      <w:r w:rsidRPr="00B750F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B750FE">
        <w:rPr>
          <w:rFonts w:ascii="Times New Roman" w:hAnsi="Times New Roman" w:cs="Times New Roman"/>
          <w:b/>
          <w:sz w:val="28"/>
          <w:szCs w:val="28"/>
        </w:rPr>
        <w:t>затв</w:t>
      </w:r>
      <w:r>
        <w:rPr>
          <w:rFonts w:ascii="Times New Roman" w:hAnsi="Times New Roman" w:cs="Times New Roman"/>
          <w:b/>
          <w:sz w:val="28"/>
          <w:szCs w:val="28"/>
        </w:rPr>
        <w:t>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зведеного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кошторисного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proofErr w:type="spellStart"/>
      <w:r w:rsidRPr="00B750FE">
        <w:rPr>
          <w:rFonts w:ascii="Times New Roman" w:hAnsi="Times New Roman" w:cs="Times New Roman"/>
          <w:b/>
          <w:sz w:val="28"/>
          <w:szCs w:val="28"/>
        </w:rPr>
        <w:t>розрахунку</w:t>
      </w:r>
      <w:proofErr w:type="spellEnd"/>
      <w:r w:rsidRPr="00B750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50FE">
        <w:rPr>
          <w:rFonts w:ascii="Times New Roman" w:hAnsi="Times New Roman" w:cs="Times New Roman"/>
          <w:b/>
          <w:sz w:val="28"/>
          <w:szCs w:val="28"/>
        </w:rPr>
        <w:t>ва</w:t>
      </w:r>
      <w:r>
        <w:rPr>
          <w:rFonts w:ascii="Times New Roman" w:hAnsi="Times New Roman" w:cs="Times New Roman"/>
          <w:b/>
          <w:sz w:val="28"/>
          <w:szCs w:val="28"/>
        </w:rPr>
        <w:t>ртості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утримання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доріг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proofErr w:type="gramStart"/>
      <w:r w:rsidRPr="00B750F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750FE">
        <w:rPr>
          <w:rFonts w:ascii="Times New Roman" w:hAnsi="Times New Roman" w:cs="Times New Roman"/>
          <w:b/>
          <w:sz w:val="28"/>
          <w:szCs w:val="28"/>
        </w:rPr>
        <w:t xml:space="preserve"> зимовий </w:t>
      </w:r>
      <w:proofErr w:type="spellStart"/>
      <w:r w:rsidRPr="00B750FE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</w:p>
    <w:p w:rsidR="00B750FE" w:rsidRPr="00B750FE" w:rsidRDefault="00B750FE" w:rsidP="00B750FE">
      <w:pPr>
        <w:rPr>
          <w:rFonts w:ascii="Times New Roman" w:hAnsi="Times New Roman" w:cs="Times New Roman"/>
          <w:b/>
          <w:sz w:val="28"/>
          <w:szCs w:val="28"/>
        </w:rPr>
      </w:pPr>
    </w:p>
    <w:p w:rsidR="00B750FE" w:rsidRPr="00B750FE" w:rsidRDefault="00B750FE" w:rsidP="00B750FE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B750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750FE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ст. 26  ЗУ «Про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КМУ №560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11.05.2011р. «Про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такими,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втратили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чинність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постанов КМУ»,  для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розчистки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пунктах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Будо-Вороб’ї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Клітня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Привітне</w:t>
      </w:r>
      <w:proofErr w:type="spellEnd"/>
      <w:proofErr w:type="gramEnd"/>
    </w:p>
    <w:p w:rsidR="00B750FE" w:rsidRPr="00B750FE" w:rsidRDefault="00B750FE" w:rsidP="00B750FE">
      <w:pPr>
        <w:rPr>
          <w:rFonts w:ascii="Times New Roman" w:hAnsi="Times New Roman" w:cs="Times New Roman"/>
          <w:b/>
          <w:sz w:val="28"/>
          <w:szCs w:val="28"/>
        </w:rPr>
      </w:pPr>
    </w:p>
    <w:p w:rsidR="00B750FE" w:rsidRPr="00B750FE" w:rsidRDefault="00B750FE" w:rsidP="00B750FE">
      <w:pPr>
        <w:rPr>
          <w:rFonts w:ascii="Times New Roman" w:hAnsi="Times New Roman" w:cs="Times New Roman"/>
          <w:sz w:val="28"/>
          <w:szCs w:val="28"/>
        </w:rPr>
      </w:pPr>
      <w:r w:rsidRPr="00B750F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зведений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кошторисний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Будо-Вороб’ївської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ради, в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6049,66 (</w:t>
      </w:r>
      <w:proofErr w:type="spellStart"/>
      <w:proofErr w:type="gramStart"/>
      <w:r w:rsidRPr="00B750F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750FE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сорок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дев’ять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66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виготовлений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 КП «Малин».</w:t>
      </w:r>
    </w:p>
    <w:p w:rsidR="00B750FE" w:rsidRPr="00B750FE" w:rsidRDefault="00B750FE" w:rsidP="00B750FE">
      <w:pPr>
        <w:rPr>
          <w:rFonts w:ascii="Times New Roman" w:hAnsi="Times New Roman" w:cs="Times New Roman"/>
          <w:sz w:val="28"/>
          <w:szCs w:val="28"/>
        </w:rPr>
      </w:pPr>
    </w:p>
    <w:p w:rsidR="00B750FE" w:rsidRPr="00B750FE" w:rsidRDefault="00B750FE" w:rsidP="00B750FE">
      <w:pPr>
        <w:rPr>
          <w:rFonts w:ascii="Times New Roman" w:hAnsi="Times New Roman" w:cs="Times New Roman"/>
          <w:sz w:val="28"/>
          <w:szCs w:val="28"/>
        </w:rPr>
      </w:pPr>
      <w:r w:rsidRPr="00B750FE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FE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B750FE">
        <w:rPr>
          <w:rFonts w:ascii="Times New Roman" w:hAnsi="Times New Roman" w:cs="Times New Roman"/>
          <w:sz w:val="28"/>
          <w:szCs w:val="28"/>
        </w:rPr>
        <w:t xml:space="preserve">  за собою.</w:t>
      </w:r>
    </w:p>
    <w:p w:rsidR="00B750FE" w:rsidRPr="00B750FE" w:rsidRDefault="00B750FE" w:rsidP="00B750FE">
      <w:pPr>
        <w:rPr>
          <w:rFonts w:ascii="Times New Roman" w:hAnsi="Times New Roman" w:cs="Times New Roman"/>
          <w:sz w:val="28"/>
          <w:szCs w:val="28"/>
        </w:rPr>
      </w:pPr>
    </w:p>
    <w:p w:rsidR="00B750FE" w:rsidRPr="00B750FE" w:rsidRDefault="00B750FE" w:rsidP="00B750FE">
      <w:pPr>
        <w:pStyle w:val="2"/>
        <w:tabs>
          <w:tab w:val="left" w:pos="2985"/>
          <w:tab w:val="center" w:pos="4819"/>
        </w:tabs>
        <w:jc w:val="left"/>
        <w:rPr>
          <w:b w:val="0"/>
          <w:bCs w:val="0"/>
          <w:sz w:val="28"/>
          <w:szCs w:val="28"/>
          <w:u w:val="single"/>
        </w:rPr>
      </w:pPr>
    </w:p>
    <w:p w:rsidR="00B750FE" w:rsidRPr="00B750FE" w:rsidRDefault="00B750FE" w:rsidP="00B750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50FE" w:rsidRPr="00B750FE" w:rsidRDefault="00B750FE" w:rsidP="00B750FE">
      <w:pPr>
        <w:pStyle w:val="2"/>
        <w:tabs>
          <w:tab w:val="left" w:pos="5715"/>
        </w:tabs>
        <w:jc w:val="left"/>
        <w:rPr>
          <w:b w:val="0"/>
          <w:bCs w:val="0"/>
          <w:sz w:val="28"/>
          <w:szCs w:val="28"/>
        </w:rPr>
      </w:pPr>
      <w:r w:rsidRPr="00B750FE">
        <w:rPr>
          <w:b w:val="0"/>
          <w:bCs w:val="0"/>
          <w:sz w:val="28"/>
          <w:szCs w:val="28"/>
        </w:rPr>
        <w:t>Міський голова</w:t>
      </w:r>
      <w:r w:rsidRPr="00B750FE">
        <w:rPr>
          <w:b w:val="0"/>
          <w:bCs w:val="0"/>
          <w:sz w:val="28"/>
          <w:szCs w:val="28"/>
        </w:rPr>
        <w:tab/>
        <w:t>Олександр СИТАЙЛО</w:t>
      </w:r>
    </w:p>
    <w:p w:rsidR="00B750FE" w:rsidRPr="00B750FE" w:rsidRDefault="00B750FE" w:rsidP="00B750FE">
      <w:pPr>
        <w:pStyle w:val="2"/>
        <w:tabs>
          <w:tab w:val="left" w:pos="2985"/>
          <w:tab w:val="center" w:pos="4819"/>
        </w:tabs>
        <w:jc w:val="left"/>
        <w:rPr>
          <w:b w:val="0"/>
          <w:bCs w:val="0"/>
          <w:sz w:val="28"/>
          <w:szCs w:val="28"/>
          <w:u w:val="single"/>
        </w:rPr>
      </w:pPr>
    </w:p>
    <w:p w:rsidR="00B750FE" w:rsidRPr="00B750FE" w:rsidRDefault="00B750FE" w:rsidP="00B750FE">
      <w:pPr>
        <w:rPr>
          <w:rFonts w:ascii="Times New Roman" w:hAnsi="Times New Roman" w:cs="Times New Roman"/>
          <w:sz w:val="28"/>
          <w:szCs w:val="28"/>
        </w:rPr>
      </w:pPr>
    </w:p>
    <w:p w:rsidR="00B750FE" w:rsidRPr="00B750FE" w:rsidRDefault="00B750FE" w:rsidP="00B750FE">
      <w:pPr>
        <w:rPr>
          <w:rFonts w:ascii="Times New Roman" w:hAnsi="Times New Roman" w:cs="Times New Roman"/>
          <w:sz w:val="28"/>
          <w:szCs w:val="28"/>
        </w:rPr>
      </w:pPr>
    </w:p>
    <w:p w:rsidR="005B35BE" w:rsidRPr="00B750FE" w:rsidRDefault="005B35BE" w:rsidP="00FE7B6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B35BE" w:rsidRPr="00B750FE" w:rsidSect="007879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318" w:rsidRDefault="00500318" w:rsidP="00871F78">
      <w:pPr>
        <w:spacing w:after="0" w:line="240" w:lineRule="auto"/>
      </w:pPr>
      <w:r>
        <w:separator/>
      </w:r>
    </w:p>
  </w:endnote>
  <w:endnote w:type="continuationSeparator" w:id="1">
    <w:p w:rsidR="00500318" w:rsidRDefault="00500318" w:rsidP="0087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318" w:rsidRDefault="00500318" w:rsidP="00871F78">
      <w:pPr>
        <w:spacing w:after="0" w:line="240" w:lineRule="auto"/>
      </w:pPr>
      <w:r>
        <w:separator/>
      </w:r>
    </w:p>
  </w:footnote>
  <w:footnote w:type="continuationSeparator" w:id="1">
    <w:p w:rsidR="00500318" w:rsidRDefault="00500318" w:rsidP="00871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59A7"/>
    <w:rsid w:val="001173BA"/>
    <w:rsid w:val="001262F3"/>
    <w:rsid w:val="00277D38"/>
    <w:rsid w:val="002F34C5"/>
    <w:rsid w:val="00325F21"/>
    <w:rsid w:val="003445E1"/>
    <w:rsid w:val="003636B1"/>
    <w:rsid w:val="00413EA2"/>
    <w:rsid w:val="00436081"/>
    <w:rsid w:val="00443893"/>
    <w:rsid w:val="0046625D"/>
    <w:rsid w:val="00500318"/>
    <w:rsid w:val="005B35BE"/>
    <w:rsid w:val="006F582F"/>
    <w:rsid w:val="007879BD"/>
    <w:rsid w:val="00871F78"/>
    <w:rsid w:val="0087330D"/>
    <w:rsid w:val="00A51752"/>
    <w:rsid w:val="00B750FE"/>
    <w:rsid w:val="00B960DB"/>
    <w:rsid w:val="00C1422E"/>
    <w:rsid w:val="00D71EF4"/>
    <w:rsid w:val="00F059A7"/>
    <w:rsid w:val="00FE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BD"/>
  </w:style>
  <w:style w:type="paragraph" w:styleId="2">
    <w:name w:val="heading 2"/>
    <w:basedOn w:val="a"/>
    <w:next w:val="a"/>
    <w:link w:val="20"/>
    <w:qFormat/>
    <w:rsid w:val="00B750FE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 w:val="uk-UA"/>
    </w:rPr>
  </w:style>
  <w:style w:type="paragraph" w:styleId="3">
    <w:name w:val="heading 3"/>
    <w:basedOn w:val="a"/>
    <w:link w:val="30"/>
    <w:qFormat/>
    <w:rsid w:val="00F05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5">
    <w:name w:val="heading 5"/>
    <w:basedOn w:val="a"/>
    <w:next w:val="a"/>
    <w:link w:val="50"/>
    <w:qFormat/>
    <w:rsid w:val="00B750FE"/>
    <w:pPr>
      <w:keepNext/>
      <w:spacing w:after="0" w:line="240" w:lineRule="auto"/>
      <w:outlineLvl w:val="4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59A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F0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9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0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1F78"/>
  </w:style>
  <w:style w:type="paragraph" w:styleId="a8">
    <w:name w:val="footer"/>
    <w:basedOn w:val="a"/>
    <w:link w:val="a9"/>
    <w:uiPriority w:val="99"/>
    <w:semiHidden/>
    <w:unhideWhenUsed/>
    <w:rsid w:val="0087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1F78"/>
  </w:style>
  <w:style w:type="character" w:customStyle="1" w:styleId="20">
    <w:name w:val="Заголовок 2 Знак"/>
    <w:basedOn w:val="a0"/>
    <w:link w:val="2"/>
    <w:rsid w:val="00B750FE"/>
    <w:rPr>
      <w:rFonts w:ascii="Times New Roman" w:eastAsia="Calibri" w:hAnsi="Times New Roman" w:cs="Times New Roman"/>
      <w:b/>
      <w:bCs/>
      <w:sz w:val="20"/>
      <w:szCs w:val="20"/>
      <w:lang w:val="uk-UA"/>
    </w:rPr>
  </w:style>
  <w:style w:type="character" w:customStyle="1" w:styleId="50">
    <w:name w:val="Заголовок 5 Знак"/>
    <w:basedOn w:val="a0"/>
    <w:link w:val="5"/>
    <w:rsid w:val="00B750FE"/>
    <w:rPr>
      <w:rFonts w:ascii="Times New Roman" w:eastAsia="Calibri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F2E2-23B7-4239-80E9-39B2A97C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3</cp:revision>
  <cp:lastPrinted>2019-11-05T14:46:00Z</cp:lastPrinted>
  <dcterms:created xsi:type="dcterms:W3CDTF">2019-09-05T12:59:00Z</dcterms:created>
  <dcterms:modified xsi:type="dcterms:W3CDTF">2020-12-30T13:40:00Z</dcterms:modified>
</cp:coreProperties>
</file>