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3C" w:rsidRDefault="003A013C" w:rsidP="003A013C">
      <w:pPr>
        <w:spacing w:after="0" w:line="240" w:lineRule="auto"/>
        <w:ind w:right="43"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 wp14:anchorId="4D593A3C" wp14:editId="731BE896">
            <wp:extent cx="528955" cy="65024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B6A5B3" wp14:editId="49FF8A62">
                <wp:simplePos x="0" y="0"/>
                <wp:positionH relativeFrom="column">
                  <wp:posOffset>4720590</wp:posOffset>
                </wp:positionH>
                <wp:positionV relativeFrom="paragraph">
                  <wp:posOffset>-120015</wp:posOffset>
                </wp:positionV>
                <wp:extent cx="1200150" cy="581025"/>
                <wp:effectExtent l="0" t="0" r="0" b="9525"/>
                <wp:wrapNone/>
                <wp:docPr id="4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13C" w:rsidRDefault="003A013C" w:rsidP="003A013C">
                            <w:pPr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371.7pt;margin-top:-9.45pt;width:94.5pt;height:4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" stroked="f">
                <v:textbox>
                  <w:txbxContent>
                    <w:p w:rsidR="003A013C" w:rsidRDefault="003A013C" w:rsidP="003A013C">
                      <w:pPr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ПРОЄКТ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uk-UA"/>
        </w:rPr>
        <w:t xml:space="preserve">                                                                                                 </w:t>
      </w:r>
    </w:p>
    <w:p w:rsidR="003A013C" w:rsidRDefault="003A013C" w:rsidP="003A013C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caps/>
          <w:noProof/>
          <w:sz w:val="16"/>
          <w:szCs w:val="16"/>
          <w:lang w:eastAsia="ru-RU"/>
        </w:rPr>
      </w:pPr>
    </w:p>
    <w:p w:rsidR="003A013C" w:rsidRDefault="003A013C" w:rsidP="003A013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УКРАЇНА</w:t>
      </w:r>
    </w:p>
    <w:p w:rsidR="003A013C" w:rsidRDefault="003A013C" w:rsidP="003A01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3A013C" w:rsidRDefault="003A013C" w:rsidP="003A013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3A013C" w:rsidRDefault="003A013C" w:rsidP="003A013C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3A013C" w:rsidRDefault="003A013C" w:rsidP="003A01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:rsidR="003A013C" w:rsidRDefault="003A013C" w:rsidP="003A01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val="uk-UA" w:eastAsia="uk-UA"/>
        </w:rPr>
      </w:pPr>
    </w:p>
    <w:p w:rsidR="003A013C" w:rsidRDefault="003A013C" w:rsidP="003A013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3A013C" w:rsidRDefault="003A013C" w:rsidP="003A013C">
      <w:pPr>
        <w:jc w:val="center"/>
        <w:rPr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6CC0F1" wp14:editId="4632DA9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6ek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Rp4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IiPp6R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>(              сесія восьмого скликання                            пленарне засідання)</w:t>
      </w:r>
    </w:p>
    <w:p w:rsidR="003A013C" w:rsidRDefault="003A013C" w:rsidP="003A013C">
      <w:pPr>
        <w:tabs>
          <w:tab w:val="left" w:pos="1248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/>
        </w:rPr>
        <w:t>від                2022             №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перейменування </w:t>
      </w:r>
      <w:proofErr w:type="spellStart"/>
      <w:r w:rsidRPr="003A013C">
        <w:rPr>
          <w:rFonts w:ascii="Times New Roman" w:hAnsi="Times New Roman"/>
          <w:sz w:val="28"/>
          <w:szCs w:val="28"/>
          <w:lang w:val="uk-UA"/>
        </w:rPr>
        <w:t>Малинівськ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proofErr w:type="spellEnd"/>
      <w:r w:rsidRPr="003A013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A013C">
        <w:rPr>
          <w:rFonts w:ascii="Times New Roman" w:hAnsi="Times New Roman"/>
          <w:sz w:val="28"/>
          <w:szCs w:val="28"/>
          <w:lang w:val="uk-UA"/>
        </w:rPr>
        <w:t>навчально-виховн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3A013C">
        <w:rPr>
          <w:rFonts w:ascii="Times New Roman" w:hAnsi="Times New Roman"/>
          <w:sz w:val="28"/>
          <w:szCs w:val="28"/>
          <w:lang w:val="uk-UA"/>
        </w:rPr>
        <w:t xml:space="preserve"> комплекс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3A013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3A013C">
        <w:rPr>
          <w:rFonts w:ascii="Times New Roman" w:hAnsi="Times New Roman"/>
          <w:sz w:val="28"/>
          <w:szCs w:val="28"/>
          <w:lang w:val="uk-UA"/>
        </w:rPr>
        <w:t xml:space="preserve">Дошкільний 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A013C">
        <w:rPr>
          <w:rFonts w:ascii="Times New Roman" w:hAnsi="Times New Roman"/>
          <w:sz w:val="28"/>
          <w:szCs w:val="28"/>
          <w:lang w:val="uk-UA"/>
        </w:rPr>
        <w:t xml:space="preserve">навчальний заклад - загальношкільний 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A013C">
        <w:rPr>
          <w:rFonts w:ascii="Times New Roman" w:hAnsi="Times New Roman"/>
          <w:sz w:val="28"/>
          <w:szCs w:val="28"/>
          <w:lang w:val="uk-UA"/>
        </w:rPr>
        <w:t>навчальний заклад І-ІІІ ступенів</w:t>
      </w:r>
      <w:r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3A013C">
        <w:rPr>
          <w:rFonts w:ascii="Times New Roman" w:hAnsi="Times New Roman"/>
          <w:sz w:val="28"/>
          <w:szCs w:val="28"/>
          <w:lang w:val="uk-UA"/>
        </w:rPr>
        <w:t xml:space="preserve">Малинської 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A013C">
        <w:rPr>
          <w:rFonts w:ascii="Times New Roman" w:hAnsi="Times New Roman"/>
          <w:sz w:val="28"/>
          <w:szCs w:val="28"/>
          <w:lang w:val="uk-UA"/>
        </w:rPr>
        <w:t>міської ради Житомирської області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E304E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 затвердження Статуту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Малинівськ</w:t>
      </w:r>
      <w:r w:rsidR="006E304E">
        <w:rPr>
          <w:rFonts w:ascii="Times New Roman" w:hAnsi="Times New Roman"/>
          <w:sz w:val="28"/>
          <w:szCs w:val="28"/>
          <w:lang w:val="uk-UA"/>
        </w:rPr>
        <w:t>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ліце</w:t>
      </w:r>
      <w:r w:rsidR="006E304E"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Малинської  міської ради,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закріплення майна за закладом на праві 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оперативного управління</w:t>
      </w:r>
    </w:p>
    <w:p w:rsidR="003A013C" w:rsidRDefault="003A013C" w:rsidP="003A013C">
      <w:pPr>
        <w:spacing w:after="0"/>
        <w:rPr>
          <w:b/>
          <w:lang w:val="uk-UA"/>
        </w:rPr>
      </w:pPr>
    </w:p>
    <w:p w:rsidR="003A013C" w:rsidRDefault="003A013C" w:rsidP="003A0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Відповідно до Закону України «Про місцеве самоврядування в Україні», ст. 137 Господарського кодексу України, Закону України «Про державну реєстрацію юридичних осіб, фізичних осіб - підприємців та громадських формувань», Закону України «Про державну реєстрацію речових прав на нерухоме майно та їх обтяжень», Закону України «Про освіту», Закону України «Про повну загальну середню освіту», з метою формування спроможної освітньої мережі Малинської міської територіальної громади та приведення у відповідність до вимог чинного законодавства установчих документів закладів освіти, враховуючи рекомендації постійної комісії Малинської міської ради з гуманітарних питань, міська рада</w:t>
      </w:r>
    </w:p>
    <w:p w:rsidR="003A013C" w:rsidRDefault="003A013C" w:rsidP="003A0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И Р І Ш И Л А:</w:t>
      </w:r>
    </w:p>
    <w:p w:rsidR="003A013C" w:rsidRPr="003A013C" w:rsidRDefault="003A013C" w:rsidP="003A013C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Перейменувати </w:t>
      </w:r>
      <w:proofErr w:type="spellStart"/>
      <w:r w:rsidRPr="003A013C">
        <w:rPr>
          <w:rFonts w:ascii="Times New Roman" w:hAnsi="Times New Roman"/>
          <w:sz w:val="28"/>
          <w:szCs w:val="28"/>
          <w:lang w:val="uk-UA"/>
        </w:rPr>
        <w:t>Малинівськ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A013C">
        <w:rPr>
          <w:rFonts w:ascii="Times New Roman" w:hAnsi="Times New Roman"/>
          <w:sz w:val="28"/>
          <w:szCs w:val="28"/>
          <w:lang w:val="uk-UA"/>
        </w:rPr>
        <w:t>навчально-виховн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3A013C">
        <w:rPr>
          <w:rFonts w:ascii="Times New Roman" w:hAnsi="Times New Roman"/>
          <w:sz w:val="28"/>
          <w:szCs w:val="28"/>
          <w:lang w:val="uk-UA"/>
        </w:rPr>
        <w:t xml:space="preserve"> комплекс «Дошкільний навчальний заклад - загальношкільний навчальний заклад І-ІІІ ступенів» Малинської міської ради Житомирської області на </w:t>
      </w:r>
      <w:proofErr w:type="spellStart"/>
      <w:r w:rsidR="006E304E">
        <w:rPr>
          <w:rFonts w:ascii="Times New Roman" w:hAnsi="Times New Roman"/>
          <w:sz w:val="28"/>
          <w:szCs w:val="28"/>
          <w:lang w:val="uk-UA"/>
        </w:rPr>
        <w:t>Малинівський</w:t>
      </w:r>
      <w:proofErr w:type="spellEnd"/>
      <w:r w:rsidR="006E304E">
        <w:rPr>
          <w:rFonts w:ascii="Times New Roman" w:hAnsi="Times New Roman"/>
          <w:sz w:val="28"/>
          <w:szCs w:val="28"/>
          <w:lang w:val="uk-UA"/>
        </w:rPr>
        <w:t xml:space="preserve"> ліцей</w:t>
      </w:r>
      <w:r w:rsidRPr="003A013C">
        <w:rPr>
          <w:rFonts w:ascii="Times New Roman" w:hAnsi="Times New Roman"/>
          <w:sz w:val="28"/>
          <w:szCs w:val="28"/>
          <w:lang w:val="uk-UA"/>
        </w:rPr>
        <w:t xml:space="preserve">  Малинської міської ради (повне найменування українською мовою</w:t>
      </w:r>
      <w:r w:rsidR="006D7A52">
        <w:rPr>
          <w:rFonts w:ascii="Times New Roman" w:hAnsi="Times New Roman"/>
          <w:sz w:val="28"/>
          <w:szCs w:val="28"/>
          <w:lang w:val="uk-UA"/>
        </w:rPr>
        <w:t>),</w:t>
      </w:r>
      <w:r w:rsidRPr="003A013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013C">
        <w:rPr>
          <w:rFonts w:ascii="Times New Roman" w:hAnsi="Times New Roman"/>
          <w:sz w:val="28"/>
          <w:szCs w:val="28"/>
          <w:lang w:val="uk-UA"/>
        </w:rPr>
        <w:t>Малинівський</w:t>
      </w:r>
      <w:proofErr w:type="spellEnd"/>
      <w:r w:rsidRPr="003A013C">
        <w:rPr>
          <w:rFonts w:ascii="Times New Roman" w:hAnsi="Times New Roman"/>
          <w:sz w:val="28"/>
          <w:szCs w:val="28"/>
          <w:lang w:val="uk-UA"/>
        </w:rPr>
        <w:t xml:space="preserve"> ліцей (скорочене найменування українською мовою).</w:t>
      </w:r>
    </w:p>
    <w:p w:rsidR="003A013C" w:rsidRDefault="003A013C" w:rsidP="003A0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2. Визначити тип закладу загальної середньої  освіти – </w:t>
      </w:r>
      <w:r w:rsidR="00D2259C">
        <w:rPr>
          <w:rFonts w:ascii="Times New Roman" w:hAnsi="Times New Roman"/>
          <w:sz w:val="28"/>
          <w:szCs w:val="28"/>
          <w:lang w:val="uk-UA"/>
        </w:rPr>
        <w:t>ліцей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A013C" w:rsidRDefault="003A013C" w:rsidP="003A0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3. Затвердити Статут </w:t>
      </w:r>
      <w:proofErr w:type="spellStart"/>
      <w:r w:rsidR="00D2259C" w:rsidRPr="00D2259C">
        <w:rPr>
          <w:rFonts w:ascii="Times New Roman" w:hAnsi="Times New Roman"/>
          <w:sz w:val="28"/>
          <w:szCs w:val="28"/>
          <w:lang w:val="uk-UA"/>
        </w:rPr>
        <w:t>Малинівськ</w:t>
      </w:r>
      <w:r w:rsidR="006E304E">
        <w:rPr>
          <w:rFonts w:ascii="Times New Roman" w:hAnsi="Times New Roman"/>
          <w:sz w:val="28"/>
          <w:szCs w:val="28"/>
          <w:lang w:val="uk-UA"/>
        </w:rPr>
        <w:t>ого</w:t>
      </w:r>
      <w:proofErr w:type="spellEnd"/>
      <w:r w:rsidR="00D2259C" w:rsidRPr="00D2259C">
        <w:rPr>
          <w:rFonts w:ascii="Times New Roman" w:hAnsi="Times New Roman"/>
          <w:sz w:val="28"/>
          <w:szCs w:val="28"/>
          <w:lang w:val="uk-UA"/>
        </w:rPr>
        <w:t xml:space="preserve"> ліце</w:t>
      </w:r>
      <w:r w:rsidR="006E304E"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  <w:lang w:val="uk-UA"/>
        </w:rPr>
        <w:t xml:space="preserve">  Малинської міської ради в новій редакції (додається).</w:t>
      </w:r>
    </w:p>
    <w:p w:rsidR="003A013C" w:rsidRDefault="003A013C" w:rsidP="003A013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Привести у відповідність до вимог чинного законодавства відомості щодо </w:t>
      </w:r>
      <w:proofErr w:type="spellStart"/>
      <w:r w:rsidR="002C2FC7" w:rsidRPr="002C2FC7">
        <w:rPr>
          <w:rFonts w:ascii="Times New Roman" w:hAnsi="Times New Roman"/>
          <w:sz w:val="28"/>
          <w:szCs w:val="28"/>
          <w:lang w:val="uk-UA"/>
        </w:rPr>
        <w:t>Малинівського</w:t>
      </w:r>
      <w:proofErr w:type="spellEnd"/>
      <w:r w:rsidR="002C2FC7" w:rsidRPr="002C2FC7">
        <w:rPr>
          <w:rFonts w:ascii="Times New Roman" w:hAnsi="Times New Roman"/>
          <w:sz w:val="28"/>
          <w:szCs w:val="28"/>
          <w:lang w:val="uk-UA"/>
        </w:rPr>
        <w:t xml:space="preserve"> ліцею  </w:t>
      </w:r>
      <w:r>
        <w:rPr>
          <w:rFonts w:ascii="Times New Roman" w:hAnsi="Times New Roman"/>
          <w:sz w:val="28"/>
          <w:szCs w:val="28"/>
          <w:lang w:val="uk-UA"/>
        </w:rPr>
        <w:t>Малинської  міської ради, що вносяться до Єдиного державного реєстру юридичних осіб, фізичних осіб – підприємців та громадських формувань, а саме:</w:t>
      </w:r>
    </w:p>
    <w:p w:rsidR="003A013C" w:rsidRDefault="003A013C" w:rsidP="003A013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- засновником є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Малинська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міська рада (код ЄДРПОУ 26556344,  адреса: 11601, Житомирська  область,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район, місто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Малин, площа Соборна, будинок 6а);</w:t>
      </w:r>
    </w:p>
    <w:p w:rsidR="003A013C" w:rsidRDefault="003A013C" w:rsidP="003A013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вищим органом управління юридичної особи є Засновник, а виконавчим – Директор.</w:t>
      </w:r>
    </w:p>
    <w:p w:rsidR="003A013C" w:rsidRDefault="003A013C" w:rsidP="003A013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Керівнику </w:t>
      </w:r>
      <w:proofErr w:type="spellStart"/>
      <w:r w:rsidR="002C2FC7" w:rsidRPr="002C2FC7">
        <w:rPr>
          <w:rFonts w:ascii="Times New Roman" w:hAnsi="Times New Roman"/>
          <w:sz w:val="28"/>
          <w:szCs w:val="28"/>
          <w:lang w:val="uk-UA"/>
        </w:rPr>
        <w:t>Малинівського</w:t>
      </w:r>
      <w:proofErr w:type="spellEnd"/>
      <w:r w:rsidR="002C2FC7" w:rsidRPr="002C2FC7">
        <w:rPr>
          <w:rFonts w:ascii="Times New Roman" w:hAnsi="Times New Roman"/>
          <w:sz w:val="28"/>
          <w:szCs w:val="28"/>
          <w:lang w:val="uk-UA"/>
        </w:rPr>
        <w:t xml:space="preserve"> ліцею</w:t>
      </w:r>
      <w:r>
        <w:rPr>
          <w:rFonts w:ascii="Times New Roman" w:hAnsi="Times New Roman"/>
          <w:sz w:val="28"/>
          <w:szCs w:val="28"/>
          <w:lang w:val="uk-UA"/>
        </w:rPr>
        <w:t xml:space="preserve"> Малинської міської ради здійснити організаційні заходи щодо реєстрації змін до установчих документів.</w:t>
      </w:r>
    </w:p>
    <w:p w:rsidR="003A013C" w:rsidRDefault="003A013C" w:rsidP="003A0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6. Управлінню освіти, молоді, спорту та національно-патріотичного виховання виконавчого комітету Малинської  міської ради  (код ЄДРПОУ</w:t>
      </w:r>
      <w:r>
        <w:rPr>
          <w:rFonts w:ascii="Times New Roman" w:hAnsi="Times New Roman"/>
          <w:color w:val="4D5156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33071141, юридична адреса: Україна, 11601, Житомирська  область, місто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 xml:space="preserve">Малин, площа Соборна, будинок 6-А) прийняти до сфери управління </w:t>
      </w:r>
      <w:proofErr w:type="spellStart"/>
      <w:r w:rsidR="002C2FC7" w:rsidRPr="002C2FC7">
        <w:rPr>
          <w:rFonts w:ascii="Times New Roman" w:hAnsi="Times New Roman"/>
          <w:sz w:val="28"/>
          <w:szCs w:val="28"/>
          <w:lang w:val="uk-UA"/>
        </w:rPr>
        <w:t>Малинівськ</w:t>
      </w:r>
      <w:r w:rsidR="00E40166"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 w:rsidR="002C2FC7" w:rsidRPr="002C2FC7">
        <w:rPr>
          <w:rFonts w:ascii="Times New Roman" w:hAnsi="Times New Roman"/>
          <w:sz w:val="28"/>
          <w:szCs w:val="28"/>
          <w:lang w:val="uk-UA"/>
        </w:rPr>
        <w:t xml:space="preserve"> ліце</w:t>
      </w:r>
      <w:r w:rsidR="00E40166">
        <w:rPr>
          <w:rFonts w:ascii="Times New Roman" w:hAnsi="Times New Roman"/>
          <w:sz w:val="28"/>
          <w:szCs w:val="28"/>
          <w:lang w:val="uk-UA"/>
        </w:rPr>
        <w:t>й</w:t>
      </w:r>
      <w:bookmarkStart w:id="0" w:name="_GoBack"/>
      <w:bookmarkEnd w:id="0"/>
      <w:r w:rsidR="002C2FC7" w:rsidRPr="002C2FC7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Малин</w:t>
      </w:r>
      <w:r w:rsidR="00E452F3">
        <w:rPr>
          <w:rFonts w:ascii="Times New Roman" w:hAnsi="Times New Roman"/>
          <w:sz w:val="28"/>
          <w:szCs w:val="28"/>
          <w:lang w:val="uk-UA"/>
        </w:rPr>
        <w:t xml:space="preserve">ської міської ради (код ЄДРПОУ 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>22055444</w:t>
      </w:r>
      <w:r>
        <w:rPr>
          <w:rFonts w:ascii="Times New Roman" w:hAnsi="Times New Roman"/>
          <w:sz w:val="28"/>
          <w:szCs w:val="28"/>
          <w:lang w:val="uk-UA"/>
        </w:rPr>
        <w:t xml:space="preserve">, юридична адреса: Україна, </w:t>
      </w:r>
      <w:r w:rsidR="00B87467">
        <w:rPr>
          <w:rFonts w:ascii="Times New Roman" w:hAnsi="Times New Roman"/>
          <w:sz w:val="28"/>
          <w:szCs w:val="28"/>
          <w:lang w:val="uk-UA"/>
        </w:rPr>
        <w:t>11642</w:t>
      </w:r>
      <w:r>
        <w:rPr>
          <w:rFonts w:ascii="Times New Roman" w:hAnsi="Times New Roman"/>
          <w:sz w:val="28"/>
          <w:szCs w:val="28"/>
          <w:lang w:val="uk-UA"/>
        </w:rPr>
        <w:t xml:space="preserve">, Житомирська область,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район</w:t>
      </w:r>
      <w:r w:rsidR="00E452F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452F3" w:rsidRPr="00E452F3">
        <w:rPr>
          <w:rFonts w:ascii="Arial" w:hAnsi="Arial" w:cs="Arial"/>
          <w:color w:val="000000"/>
          <w:sz w:val="20"/>
          <w:szCs w:val="20"/>
          <w:shd w:val="clear" w:color="auto" w:fill="FFFFFF"/>
          <w:lang w:val="uk-UA"/>
        </w:rPr>
        <w:t xml:space="preserve">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с.Малинівка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>, вул. Молодіжна, 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3A013C" w:rsidRDefault="003A013C" w:rsidP="003A0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7. Доручити міському голові  укласти додаткову угоду до контракту з директором </w:t>
      </w:r>
      <w:proofErr w:type="spellStart"/>
      <w:r w:rsidR="002C2FC7" w:rsidRPr="002C2FC7">
        <w:rPr>
          <w:rFonts w:ascii="Times New Roman" w:hAnsi="Times New Roman"/>
          <w:sz w:val="28"/>
          <w:szCs w:val="28"/>
          <w:lang w:val="uk-UA"/>
        </w:rPr>
        <w:t>Малинівського</w:t>
      </w:r>
      <w:proofErr w:type="spellEnd"/>
      <w:r w:rsidR="002C2FC7" w:rsidRPr="002C2FC7">
        <w:rPr>
          <w:rFonts w:ascii="Times New Roman" w:hAnsi="Times New Roman"/>
          <w:sz w:val="28"/>
          <w:szCs w:val="28"/>
          <w:lang w:val="uk-UA"/>
        </w:rPr>
        <w:t xml:space="preserve"> ліцею</w:t>
      </w:r>
      <w:r>
        <w:rPr>
          <w:rFonts w:ascii="Times New Roman" w:hAnsi="Times New Roman"/>
          <w:sz w:val="28"/>
          <w:szCs w:val="28"/>
          <w:lang w:val="uk-UA"/>
        </w:rPr>
        <w:t xml:space="preserve">  Малинської  міської ради, змінивши назву юридичної особи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Малинівський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навчально-виховний комплекс «Дошкільний навчальний заклад - загальношкільний навчальний заклад І-ІІІ ступенів» Малинської міської ради Житомирської області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Малинівський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ліцей</w:t>
      </w:r>
      <w:r>
        <w:rPr>
          <w:rFonts w:ascii="Times New Roman" w:hAnsi="Times New Roman"/>
          <w:sz w:val="28"/>
          <w:szCs w:val="28"/>
          <w:lang w:val="uk-UA"/>
        </w:rPr>
        <w:t xml:space="preserve"> Малинської міської ради.</w:t>
      </w:r>
    </w:p>
    <w:p w:rsidR="003A013C" w:rsidRDefault="003A013C" w:rsidP="003A0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8. Припинити право оперативного управління нерухомим майном та окремо індивідуально визначеним майном (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Україна, </w:t>
      </w:r>
      <w:r w:rsidR="00B87467" w:rsidRPr="00B87467">
        <w:rPr>
          <w:rFonts w:ascii="Times New Roman" w:hAnsi="Times New Roman"/>
          <w:sz w:val="28"/>
          <w:szCs w:val="28"/>
          <w:lang w:val="uk-UA"/>
        </w:rPr>
        <w:t>11642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, Житомирська область,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 район, 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с.Малинівка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>, вул. Молодіжна, 3</w:t>
      </w:r>
      <w:r>
        <w:rPr>
          <w:rFonts w:ascii="Times New Roman" w:hAnsi="Times New Roman"/>
          <w:sz w:val="28"/>
          <w:szCs w:val="28"/>
          <w:lang w:val="uk-UA"/>
        </w:rPr>
        <w:t xml:space="preserve">), закріпленого за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Малинівськи</w:t>
      </w:r>
      <w:r w:rsidR="00E452F3">
        <w:rPr>
          <w:rFonts w:ascii="Times New Roman" w:hAnsi="Times New Roman"/>
          <w:sz w:val="28"/>
          <w:szCs w:val="28"/>
          <w:lang w:val="uk-UA"/>
        </w:rPr>
        <w:t>м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навчально-виховни</w:t>
      </w:r>
      <w:r w:rsidR="00E452F3">
        <w:rPr>
          <w:rFonts w:ascii="Times New Roman" w:hAnsi="Times New Roman"/>
          <w:sz w:val="28"/>
          <w:szCs w:val="28"/>
          <w:lang w:val="uk-UA"/>
        </w:rPr>
        <w:t>м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комплекс</w:t>
      </w:r>
      <w:r w:rsidR="00E452F3">
        <w:rPr>
          <w:rFonts w:ascii="Times New Roman" w:hAnsi="Times New Roman"/>
          <w:sz w:val="28"/>
          <w:szCs w:val="28"/>
          <w:lang w:val="uk-UA"/>
        </w:rPr>
        <w:t>ом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«Дошкільний навчальний заклад - загальношкільний навчальний заклад І-ІІІ ступенів» Малинської міської ради Житомирської області </w:t>
      </w:r>
      <w:r>
        <w:rPr>
          <w:rFonts w:ascii="Times New Roman" w:hAnsi="Times New Roman"/>
          <w:sz w:val="28"/>
          <w:szCs w:val="28"/>
          <w:lang w:val="uk-UA"/>
        </w:rPr>
        <w:t xml:space="preserve">(код ЄДРПОУ 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>22055444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3A013C" w:rsidRDefault="003A013C" w:rsidP="003A013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9. Закріпити нерухоме майно та окремо індивідуально визначене майно (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>Україна,</w:t>
      </w:r>
      <w:r w:rsidR="006D7A52" w:rsidRPr="006D7A52">
        <w:rPr>
          <w:rFonts w:ascii="Times New Roman" w:hAnsi="Times New Roman"/>
          <w:sz w:val="28"/>
          <w:szCs w:val="28"/>
          <w:lang w:val="uk-UA"/>
        </w:rPr>
        <w:t xml:space="preserve"> 11642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, Житомирська область,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 район, 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с.Малинівка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>, вул. Молодіжна, 3</w:t>
      </w:r>
      <w:r>
        <w:rPr>
          <w:rFonts w:ascii="Times New Roman" w:hAnsi="Times New Roman"/>
          <w:sz w:val="28"/>
          <w:szCs w:val="28"/>
          <w:lang w:val="uk-UA"/>
        </w:rPr>
        <w:t xml:space="preserve">), яке раніше було закріплене за </w:t>
      </w:r>
      <w:proofErr w:type="spellStart"/>
      <w:r w:rsidR="00E452F3" w:rsidRPr="00E452F3">
        <w:rPr>
          <w:rFonts w:ascii="Times New Roman" w:hAnsi="Times New Roman"/>
          <w:sz w:val="28"/>
          <w:szCs w:val="28"/>
          <w:lang w:val="uk-UA"/>
        </w:rPr>
        <w:t>Малинівським</w:t>
      </w:r>
      <w:proofErr w:type="spellEnd"/>
      <w:r w:rsidR="00E452F3" w:rsidRPr="00E452F3">
        <w:rPr>
          <w:rFonts w:ascii="Times New Roman" w:hAnsi="Times New Roman"/>
          <w:sz w:val="28"/>
          <w:szCs w:val="28"/>
          <w:lang w:val="uk-UA"/>
        </w:rPr>
        <w:t xml:space="preserve"> навчально-виховним комплексом «Дошкільний навчальний заклад - загальношкільний навчальний заклад І-ІІІ ступенів» Малинської міської ради Житомирської області (код ЄДРПОУ 22055444)</w:t>
      </w:r>
      <w:r>
        <w:rPr>
          <w:rFonts w:ascii="Times New Roman" w:hAnsi="Times New Roman"/>
          <w:sz w:val="28"/>
          <w:szCs w:val="28"/>
          <w:lang w:val="uk-UA"/>
        </w:rPr>
        <w:t xml:space="preserve">, за </w:t>
      </w:r>
      <w:proofErr w:type="spellStart"/>
      <w:r w:rsidR="002C2FC7" w:rsidRPr="002C2FC7">
        <w:rPr>
          <w:rFonts w:ascii="Times New Roman" w:hAnsi="Times New Roman"/>
          <w:sz w:val="28"/>
          <w:szCs w:val="28"/>
          <w:lang w:val="uk-UA"/>
        </w:rPr>
        <w:t>Малинівськи</w:t>
      </w:r>
      <w:r w:rsidR="002C2FC7">
        <w:rPr>
          <w:rFonts w:ascii="Times New Roman" w:hAnsi="Times New Roman"/>
          <w:sz w:val="28"/>
          <w:szCs w:val="28"/>
          <w:lang w:val="uk-UA"/>
        </w:rPr>
        <w:t>м</w:t>
      </w:r>
      <w:proofErr w:type="spellEnd"/>
      <w:r w:rsidR="002C2FC7" w:rsidRPr="002C2FC7">
        <w:rPr>
          <w:rFonts w:ascii="Times New Roman" w:hAnsi="Times New Roman"/>
          <w:sz w:val="28"/>
          <w:szCs w:val="28"/>
          <w:lang w:val="uk-UA"/>
        </w:rPr>
        <w:t xml:space="preserve"> ліце</w:t>
      </w:r>
      <w:r w:rsidR="002C2FC7">
        <w:rPr>
          <w:rFonts w:ascii="Times New Roman" w:hAnsi="Times New Roman"/>
          <w:sz w:val="28"/>
          <w:szCs w:val="28"/>
          <w:lang w:val="uk-UA"/>
        </w:rPr>
        <w:t>єм</w:t>
      </w:r>
      <w:r w:rsidR="002C2FC7" w:rsidRPr="002C2F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</w:t>
      </w:r>
      <w:r w:rsidR="00E452F3" w:rsidRPr="00E452F3">
        <w:rPr>
          <w:rFonts w:ascii="Times New Roman" w:hAnsi="Times New Roman"/>
          <w:sz w:val="28"/>
          <w:szCs w:val="28"/>
          <w:lang w:val="uk-UA"/>
        </w:rPr>
        <w:t>(код ЄДРПОУ 22055444)</w:t>
      </w:r>
      <w:r w:rsidR="00E452F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 праві оперативного управління.</w:t>
      </w:r>
    </w:p>
    <w:p w:rsidR="003A013C" w:rsidRDefault="003A013C" w:rsidP="003A013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10. Контроль за виконанням цього рішення покласти на постійну комісію Малинської міської ради з гуманітарних питань.</w:t>
      </w:r>
    </w:p>
    <w:p w:rsidR="002C2FC7" w:rsidRDefault="002C2FC7" w:rsidP="003A013C">
      <w:pPr>
        <w:rPr>
          <w:rFonts w:ascii="Times New Roman" w:hAnsi="Times New Roman"/>
          <w:sz w:val="28"/>
          <w:szCs w:val="28"/>
          <w:lang w:val="uk-UA"/>
        </w:rPr>
      </w:pPr>
    </w:p>
    <w:p w:rsidR="003A013C" w:rsidRDefault="003A013C" w:rsidP="003A013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Олександр СИТАЙЛО</w:t>
      </w:r>
    </w:p>
    <w:p w:rsidR="002C2FC7" w:rsidRDefault="002C2FC7" w:rsidP="003A013C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2C2FC7" w:rsidRDefault="002C2FC7" w:rsidP="003A013C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Олександр ПАРШАКОВ</w:t>
      </w:r>
    </w:p>
    <w:p w:rsidR="003A013C" w:rsidRDefault="003A013C" w:rsidP="003A013C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Віталій  ЛУКАШЕНКО</w:t>
      </w:r>
    </w:p>
    <w:p w:rsidR="003A013C" w:rsidRDefault="003A013C" w:rsidP="003A013C">
      <w:r>
        <w:rPr>
          <w:rFonts w:ascii="Times New Roman" w:hAnsi="Times New Roman"/>
          <w:sz w:val="24"/>
          <w:szCs w:val="24"/>
          <w:lang w:val="uk-UA"/>
        </w:rPr>
        <w:t>Віталій КОРОБЕЙНИК</w:t>
      </w:r>
    </w:p>
    <w:p w:rsidR="003A013C" w:rsidRDefault="003A013C" w:rsidP="003A013C"/>
    <w:p w:rsidR="003A4B2D" w:rsidRDefault="003A4B2D"/>
    <w:sectPr w:rsidR="003A4B2D" w:rsidSect="00E452F3">
      <w:pgSz w:w="11906" w:h="16838"/>
      <w:pgMar w:top="510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11E31"/>
    <w:multiLevelType w:val="multilevel"/>
    <w:tmpl w:val="DB1438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023"/>
    <w:rsid w:val="002C2FC7"/>
    <w:rsid w:val="003A013C"/>
    <w:rsid w:val="003A4B2D"/>
    <w:rsid w:val="00630023"/>
    <w:rsid w:val="006D7A52"/>
    <w:rsid w:val="006E304E"/>
    <w:rsid w:val="00B87467"/>
    <w:rsid w:val="00D2259C"/>
    <w:rsid w:val="00E40166"/>
    <w:rsid w:val="00E4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1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1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E05DB-6C65-4B8B-88EE-30A2809AD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2022-06-16T11:20:00Z</cp:lastPrinted>
  <dcterms:created xsi:type="dcterms:W3CDTF">2022-06-08T11:28:00Z</dcterms:created>
  <dcterms:modified xsi:type="dcterms:W3CDTF">2022-06-16T11:21:00Z</dcterms:modified>
</cp:coreProperties>
</file>