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2193D" w14:textId="77777777" w:rsidR="00B45CFD" w:rsidRPr="00B45CFD" w:rsidRDefault="00B45CFD" w:rsidP="00B45CFD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bookmarkStart w:id="1" w:name="_Hlk214266223"/>
      <w:r w:rsidRPr="00B45CFD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239F781D" wp14:editId="37CFC31B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F2BF4" w14:textId="77777777" w:rsidR="00B45CFD" w:rsidRPr="00B45CFD" w:rsidRDefault="00B45CFD" w:rsidP="00B45CFD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6B55ED9B" w14:textId="77777777" w:rsidR="00B45CFD" w:rsidRPr="00B45CFD" w:rsidRDefault="00B45CFD" w:rsidP="00B45C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B45CFD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 xml:space="preserve">МАЛИНСЬКА МІСЬКА РАДА                         </w:t>
      </w:r>
    </w:p>
    <w:p w14:paraId="5A893577" w14:textId="77777777" w:rsidR="00B45CFD" w:rsidRPr="00B45CFD" w:rsidRDefault="00B45CFD" w:rsidP="00B45C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45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14:paraId="5CD4EE45" w14:textId="77777777" w:rsidR="00B45CFD" w:rsidRPr="00B45CFD" w:rsidRDefault="00B45CFD" w:rsidP="00B45C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6FC5B750" w14:textId="4EF22BCF" w:rsidR="00B45CFD" w:rsidRPr="00B45CFD" w:rsidRDefault="00B45CFD" w:rsidP="00B45C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B45CFD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Р І Ш Е Н Н я       </w:t>
      </w:r>
      <w:r w:rsidR="00ED73F0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проект</w:t>
      </w:r>
      <w:r w:rsidRPr="00B45CFD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 </w:t>
      </w:r>
    </w:p>
    <w:p w14:paraId="0F1667A2" w14:textId="77777777" w:rsidR="00B45CFD" w:rsidRPr="00B45CFD" w:rsidRDefault="00B45CFD" w:rsidP="00B45C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14:paraId="69927728" w14:textId="77777777" w:rsidR="00B45CFD" w:rsidRPr="00B45CFD" w:rsidRDefault="00B45CFD" w:rsidP="00B45CF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B45CFD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14:paraId="32F23A69" w14:textId="3B241D71" w:rsidR="00B45CFD" w:rsidRPr="00B45CFD" w:rsidRDefault="00B45CFD" w:rsidP="00B45CFD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45CF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7CC318" wp14:editId="255532DB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B077B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B45CF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ED73F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</w:t>
      </w:r>
      <w:r w:rsidRPr="00B45CF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ED73F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</w:t>
      </w:r>
      <w:r w:rsidRPr="00B45CF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сесія восьмого скликання)</w:t>
      </w:r>
    </w:p>
    <w:p w14:paraId="11B791CF" w14:textId="29FA1B67" w:rsidR="00B45CFD" w:rsidRPr="00B45CFD" w:rsidRDefault="00B45CFD" w:rsidP="00B45C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B45CF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ED73F0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</w:t>
      </w:r>
      <w:r w:rsidRPr="00B45CF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</w:t>
      </w:r>
      <w:r w:rsidR="00ED73F0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6</w:t>
      </w:r>
      <w:r w:rsidRPr="00B45CF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bookmarkEnd w:id="0"/>
    </w:p>
    <w:bookmarkEnd w:id="1"/>
    <w:p w14:paraId="4A616680" w14:textId="77777777" w:rsidR="00B81962" w:rsidRDefault="00474BE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затвердження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C254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</w:t>
      </w:r>
      <w:r w:rsidR="00BB33E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254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експертної </w:t>
      </w:r>
    </w:p>
    <w:p w14:paraId="15A60E1A" w14:textId="77777777" w:rsidR="00C25491" w:rsidRDefault="00C25491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грошової оцінки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</w:t>
      </w:r>
      <w:r w:rsidR="00BC60E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ділян</w:t>
      </w:r>
      <w:r w:rsidR="00474B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</w:p>
    <w:p w14:paraId="1E77A781" w14:textId="1F8F4052" w:rsidR="00CB63AB" w:rsidRDefault="00B8196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комунальної власності</w:t>
      </w:r>
      <w:r w:rsidR="00720AF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 вул</w:t>
      </w:r>
      <w:r w:rsidR="00ED73F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Степана Бандери, 8-Е</w:t>
      </w:r>
    </w:p>
    <w:p w14:paraId="6F61D235" w14:textId="77777777" w:rsidR="00FC27C5" w:rsidRDefault="00CB63AB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</w:t>
      </w:r>
      <w:r w:rsidR="008D55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м. Малин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 </w:t>
      </w:r>
      <w:r w:rsidR="00B8196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метою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її</w:t>
      </w:r>
      <w:r w:rsidR="00292FD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викупу</w:t>
      </w:r>
    </w:p>
    <w:p w14:paraId="16CA2CFF" w14:textId="77777777" w:rsidR="00292FD2" w:rsidRDefault="00292FD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52D0249" w14:textId="77777777" w:rsidR="00E16D6A" w:rsidRDefault="00E16D6A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ABD8796" w14:textId="77777777" w:rsidR="00E16D6A" w:rsidRDefault="00E16D6A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4072989" w14:textId="77777777" w:rsidR="00292FD2" w:rsidRDefault="008842D4" w:rsidP="00E16D6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метою сприяння соціально – економічному розвитку Малинської міської територіальної громади, керуючись</w:t>
      </w:r>
      <w:r w:rsidR="00241D53" w:rsidRPr="00241D53">
        <w:rPr>
          <w:sz w:val="28"/>
          <w:szCs w:val="28"/>
          <w:lang w:val="uk-UA"/>
        </w:rPr>
        <w:t xml:space="preserve"> </w:t>
      </w:r>
      <w:r w:rsidR="00241D53" w:rsidRPr="00241D53">
        <w:rPr>
          <w:rFonts w:ascii="Times New Roman" w:hAnsi="Times New Roman" w:cs="Times New Roman"/>
          <w:sz w:val="28"/>
          <w:szCs w:val="28"/>
          <w:lang w:val="uk-UA"/>
        </w:rPr>
        <w:t>Земельним кодексом України</w:t>
      </w:r>
      <w:r w:rsidR="00241D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ст. ст. 10, 26  Закону України «Про місцеве самоврядування в Україні», ст. ст. 13, 15,18, 23 Закону України «Про оцінку земель», </w:t>
      </w:r>
      <w:r w:rsidR="006C4549">
        <w:rPr>
          <w:rFonts w:ascii="Times New Roman" w:hAnsi="Times New Roman" w:cs="Times New Roman"/>
          <w:sz w:val="28"/>
          <w:szCs w:val="28"/>
          <w:lang w:val="uk-UA"/>
        </w:rPr>
        <w:t>ст. 31 Закону України «Про оренду землі»,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з метою осучаснення, деталізації та індексації існуючої нормативної грошової оцінки земель Малинської міської територіальної громади, </w:t>
      </w:r>
      <w:r w:rsidR="00292FD2" w:rsidRPr="00292FD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враховуючи рекомендації постійної комісії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14:paraId="41D12E68" w14:textId="77777777" w:rsidR="00292FD2" w:rsidRDefault="00292FD2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EE2A1F" w14:textId="77777777" w:rsidR="00FC27C5" w:rsidRDefault="00FC27C5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55D8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14:paraId="1BD28EAD" w14:textId="77777777" w:rsidR="00E16D6A" w:rsidRPr="00055D88" w:rsidRDefault="00E16D6A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77B84B26" w14:textId="01045A8D" w:rsidR="00F21F9D" w:rsidRPr="00881283" w:rsidRDefault="002769FC" w:rsidP="00F21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D7520" w:rsidRPr="002D75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520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звіт про експертну грошову оцінку 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>вартості</w:t>
      </w:r>
      <w:r w:rsidR="00A352AF" w:rsidRPr="00BC020B">
        <w:rPr>
          <w:rFonts w:ascii="Times New Roman" w:hAnsi="Times New Roman" w:cs="Times New Roman"/>
          <w:sz w:val="28"/>
          <w:szCs w:val="28"/>
          <w:lang w:val="uk-UA"/>
        </w:rPr>
        <w:t xml:space="preserve"> земельної ділянки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</w:t>
      </w:r>
      <w:r w:rsidR="00B801E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</w:t>
      </w:r>
      <w:r w:rsidR="00ED73F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0088</w:t>
      </w:r>
      <w:r w:rsidR="00C54706"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 (кад</w:t>
      </w:r>
      <w:r w:rsidR="00F21F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астро</w:t>
      </w:r>
      <w:r w:rsidR="00B801E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вий номер 1810900000:01:00</w:t>
      </w:r>
      <w:r w:rsidR="00ED73F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4</w:t>
      </w:r>
      <w:r w:rsidR="00B801E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:00</w:t>
      </w:r>
      <w:r w:rsidR="00ED73F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34</w:t>
      </w:r>
      <w:r w:rsidR="00C54706"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) </w:t>
      </w:r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будівництва та обслуговування будівель </w:t>
      </w:r>
      <w:r w:rsidR="00F21F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торгівлі</w:t>
      </w:r>
      <w:r w:rsidRPr="002769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2A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>
        <w:rPr>
          <w:sz w:val="28"/>
          <w:szCs w:val="28"/>
          <w:lang w:eastAsia="zh-CN"/>
        </w:rPr>
        <w:t xml:space="preserve"> </w:t>
      </w:r>
      <w:r w:rsidR="00ED73F0">
        <w:rPr>
          <w:rFonts w:ascii="Times New Roman" w:hAnsi="Times New Roman" w:cs="Times New Roman"/>
          <w:sz w:val="28"/>
          <w:szCs w:val="28"/>
          <w:lang w:val="uk-UA" w:eastAsia="zh-CN"/>
        </w:rPr>
        <w:t>Степана Бандери, 8-Е</w:t>
      </w:r>
      <w:r w:rsidR="00F21F9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F21F9D" w:rsidRPr="00BC020B">
        <w:rPr>
          <w:rFonts w:ascii="Times New Roman" w:hAnsi="Times New Roman" w:cs="Times New Roman"/>
          <w:sz w:val="28"/>
          <w:szCs w:val="28"/>
          <w:lang w:eastAsia="zh-CN"/>
        </w:rPr>
        <w:t>в м.</w:t>
      </w:r>
      <w:r w:rsidR="00F21F9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F21F9D" w:rsidRPr="00BC020B">
        <w:rPr>
          <w:rFonts w:ascii="Times New Roman" w:hAnsi="Times New Roman" w:cs="Times New Roman"/>
          <w:sz w:val="28"/>
          <w:szCs w:val="28"/>
          <w:lang w:eastAsia="zh-CN"/>
        </w:rPr>
        <w:t>Малині,</w:t>
      </w:r>
      <w:r w:rsidR="00F21F9D" w:rsidRPr="00BC020B">
        <w:rPr>
          <w:rFonts w:ascii="Times New Roman" w:hAnsi="Times New Roman" w:cs="Times New Roman"/>
          <w:sz w:val="28"/>
          <w:szCs w:val="28"/>
        </w:rPr>
        <w:t xml:space="preserve"> Коростенського району, Житомирської</w:t>
      </w:r>
      <w:r w:rsidR="00F21F9D">
        <w:rPr>
          <w:rFonts w:ascii="Times New Roman" w:hAnsi="Times New Roman" w:cs="Times New Roman"/>
          <w:sz w:val="28"/>
          <w:szCs w:val="28"/>
        </w:rPr>
        <w:t xml:space="preserve"> </w:t>
      </w:r>
      <w:r w:rsidR="00F21F9D" w:rsidRPr="00BC020B">
        <w:rPr>
          <w:rFonts w:ascii="Times New Roman" w:hAnsi="Times New Roman" w:cs="Times New Roman"/>
          <w:sz w:val="28"/>
          <w:szCs w:val="28"/>
        </w:rPr>
        <w:t xml:space="preserve">області, </w:t>
      </w:r>
      <w:r w:rsidR="00F21F9D">
        <w:rPr>
          <w:rFonts w:ascii="Times New Roman" w:hAnsi="Times New Roman" w:cs="Times New Roman"/>
          <w:sz w:val="28"/>
          <w:szCs w:val="28"/>
          <w:lang w:val="uk-UA"/>
        </w:rPr>
        <w:t xml:space="preserve">з визначеною </w:t>
      </w:r>
      <w:r w:rsidR="00B801E1">
        <w:rPr>
          <w:rFonts w:ascii="Times New Roman" w:hAnsi="Times New Roman" w:cs="Times New Roman"/>
          <w:sz w:val="28"/>
          <w:szCs w:val="28"/>
          <w:lang w:val="uk-UA"/>
        </w:rPr>
        <w:t xml:space="preserve">сумою </w:t>
      </w:r>
      <w:r w:rsidR="00ED73F0">
        <w:rPr>
          <w:rFonts w:ascii="Times New Roman" w:hAnsi="Times New Roman" w:cs="Times New Roman"/>
          <w:sz w:val="28"/>
          <w:szCs w:val="28"/>
          <w:lang w:val="uk-UA"/>
        </w:rPr>
        <w:t>38167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(</w:t>
      </w:r>
      <w:r w:rsidR="00ED73F0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ED73F0" w:rsidRPr="00ED73F0">
        <w:rPr>
          <w:rFonts w:ascii="Times New Roman" w:hAnsi="Times New Roman" w:cs="Times New Roman"/>
          <w:sz w:val="28"/>
          <w:szCs w:val="28"/>
          <w:lang w:val="uk-UA"/>
        </w:rPr>
        <w:t>ридцять вісім тисяч сто шістдесят сім гривень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), у розрахунку вартості </w:t>
      </w:r>
      <w:r w:rsidR="00ED73F0">
        <w:rPr>
          <w:rFonts w:ascii="Times New Roman" w:hAnsi="Times New Roman" w:cs="Times New Roman"/>
          <w:sz w:val="28"/>
          <w:szCs w:val="28"/>
          <w:lang w:val="uk-UA"/>
        </w:rPr>
        <w:t>433,72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за 1 м</w:t>
      </w:r>
      <w:r w:rsidR="00F21F9D" w:rsidRPr="008812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 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>вартості земельної ділянки.</w:t>
      </w:r>
    </w:p>
    <w:p w14:paraId="12704F01" w14:textId="77777777" w:rsidR="00ED73F0" w:rsidRPr="00881283" w:rsidRDefault="002769FC" w:rsidP="00ED73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1283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5E79D0" w:rsidRPr="0088128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E79D0" w:rsidRPr="00881283">
        <w:rPr>
          <w:rFonts w:ascii="Times New Roman" w:hAnsi="Times New Roman" w:cs="Times New Roman"/>
          <w:sz w:val="28"/>
          <w:szCs w:val="28"/>
        </w:rPr>
        <w:t>Продати земельну ділянку несіл</w:t>
      </w:r>
      <w:r w:rsidRPr="00881283">
        <w:rPr>
          <w:rFonts w:ascii="Times New Roman" w:hAnsi="Times New Roman" w:cs="Times New Roman"/>
          <w:sz w:val="28"/>
          <w:szCs w:val="28"/>
        </w:rPr>
        <w:t>ьськогосподарського призначення</w:t>
      </w:r>
      <w:r w:rsidRPr="008812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ED73F0">
        <w:rPr>
          <w:rFonts w:ascii="Times New Roman" w:hAnsi="Times New Roman" w:cs="Times New Roman"/>
          <w:color w:val="000000"/>
          <w:sz w:val="28"/>
          <w:szCs w:val="28"/>
          <w:lang w:val="uk-UA"/>
        </w:rPr>
        <w:t>ШЕВЧЕНКО Лесі Ігорівні</w:t>
      </w:r>
      <w:r w:rsidR="004076E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81283" w:rsidRPr="008812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076E6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4A2B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о </w:t>
      </w:r>
      <w:r w:rsidR="00ED73F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 w:rsidR="00ED73F0">
        <w:rPr>
          <w:sz w:val="28"/>
          <w:szCs w:val="28"/>
          <w:lang w:eastAsia="zh-CN"/>
        </w:rPr>
        <w:t xml:space="preserve"> </w:t>
      </w:r>
      <w:r w:rsidR="00ED73F0">
        <w:rPr>
          <w:rFonts w:ascii="Times New Roman" w:hAnsi="Times New Roman" w:cs="Times New Roman"/>
          <w:sz w:val="28"/>
          <w:szCs w:val="28"/>
          <w:lang w:val="uk-UA" w:eastAsia="zh-CN"/>
        </w:rPr>
        <w:t>Степана Бандери, 8-Е</w:t>
      </w:r>
      <w:r w:rsidR="004A2B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, </w:t>
      </w:r>
      <w:r w:rsidR="004A2BB4" w:rsidRPr="00BC020B">
        <w:rPr>
          <w:rFonts w:ascii="Times New Roman" w:hAnsi="Times New Roman" w:cs="Times New Roman"/>
          <w:sz w:val="28"/>
          <w:szCs w:val="28"/>
          <w:lang w:eastAsia="zh-CN"/>
        </w:rPr>
        <w:t>в м.</w:t>
      </w:r>
      <w:r w:rsidR="004A2B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4A2BB4" w:rsidRPr="00BC020B">
        <w:rPr>
          <w:rFonts w:ascii="Times New Roman" w:hAnsi="Times New Roman" w:cs="Times New Roman"/>
          <w:sz w:val="28"/>
          <w:szCs w:val="28"/>
          <w:lang w:eastAsia="zh-CN"/>
        </w:rPr>
        <w:t>Малині,</w:t>
      </w:r>
      <w:r w:rsidR="004A2BB4" w:rsidRPr="00BC020B">
        <w:rPr>
          <w:rFonts w:ascii="Times New Roman" w:hAnsi="Times New Roman" w:cs="Times New Roman"/>
          <w:sz w:val="28"/>
          <w:szCs w:val="28"/>
        </w:rPr>
        <w:t xml:space="preserve"> Коростенського району, Житомирської</w:t>
      </w:r>
      <w:r w:rsidR="004A2BB4">
        <w:rPr>
          <w:rFonts w:ascii="Times New Roman" w:hAnsi="Times New Roman" w:cs="Times New Roman"/>
          <w:sz w:val="28"/>
          <w:szCs w:val="28"/>
        </w:rPr>
        <w:t xml:space="preserve"> </w:t>
      </w:r>
      <w:r w:rsidR="004A2BB4" w:rsidRPr="00BC020B">
        <w:rPr>
          <w:rFonts w:ascii="Times New Roman" w:hAnsi="Times New Roman" w:cs="Times New Roman"/>
          <w:sz w:val="28"/>
          <w:szCs w:val="28"/>
        </w:rPr>
        <w:t>області,</w:t>
      </w:r>
      <w:r w:rsidR="00881283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загальною площею </w:t>
      </w:r>
      <w:r w:rsidR="004A2BB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0,0</w:t>
      </w:r>
      <w:r w:rsidR="00ED73F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088</w:t>
      </w:r>
      <w:r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 (кадастровий номер </w:t>
      </w:r>
      <w:r w:rsidR="004A2BB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1810900000:01:00</w:t>
      </w:r>
      <w:r w:rsidR="00ED73F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4</w:t>
      </w:r>
      <w:r w:rsidR="004A2BB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:00</w:t>
      </w:r>
      <w:r w:rsidR="00ED73F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34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будівництва та обслуговування будівель </w:t>
      </w:r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торгівлі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BF3818" w:rsidRPr="008812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 xml:space="preserve">ринкова вартість якої становить </w:t>
      </w:r>
      <w:r w:rsidR="00ED73F0">
        <w:rPr>
          <w:rFonts w:ascii="Times New Roman" w:hAnsi="Times New Roman" w:cs="Times New Roman"/>
          <w:sz w:val="28"/>
          <w:szCs w:val="28"/>
          <w:lang w:val="uk-UA"/>
        </w:rPr>
        <w:t>38167</w:t>
      </w:r>
      <w:r w:rsidR="00ED73F0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(</w:t>
      </w:r>
      <w:r w:rsidR="00ED73F0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ED73F0" w:rsidRPr="00ED73F0">
        <w:rPr>
          <w:rFonts w:ascii="Times New Roman" w:hAnsi="Times New Roman" w:cs="Times New Roman"/>
          <w:sz w:val="28"/>
          <w:szCs w:val="28"/>
          <w:lang w:val="uk-UA"/>
        </w:rPr>
        <w:t>ридцять вісім тисяч сто шістдесят сім гривень</w:t>
      </w:r>
      <w:r w:rsidR="00ED73F0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), у розрахунку вартості </w:t>
      </w:r>
      <w:r w:rsidR="00ED73F0">
        <w:rPr>
          <w:rFonts w:ascii="Times New Roman" w:hAnsi="Times New Roman" w:cs="Times New Roman"/>
          <w:sz w:val="28"/>
          <w:szCs w:val="28"/>
          <w:lang w:val="uk-UA"/>
        </w:rPr>
        <w:t>433,72</w:t>
      </w:r>
      <w:r w:rsidR="00ED73F0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за 1 м</w:t>
      </w:r>
      <w:r w:rsidR="00ED73F0" w:rsidRPr="008812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 </w:t>
      </w:r>
      <w:r w:rsidR="00ED73F0" w:rsidRPr="00881283">
        <w:rPr>
          <w:rFonts w:ascii="Times New Roman" w:hAnsi="Times New Roman" w:cs="Times New Roman"/>
          <w:sz w:val="28"/>
          <w:szCs w:val="28"/>
          <w:lang w:val="uk-UA"/>
        </w:rPr>
        <w:t>вартості земельної ділянки.</w:t>
      </w:r>
    </w:p>
    <w:p w14:paraId="3CF678A6" w14:textId="4AE61501" w:rsidR="004076E6" w:rsidRDefault="006C4549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B151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Після укладання договору купівлі - продажу 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земельної ділянки припинити договір оренди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 xml:space="preserve"> даної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>земельної ділянки №</w:t>
      </w:r>
      <w:r w:rsidR="00ED73F0">
        <w:rPr>
          <w:rFonts w:ascii="Times New Roman" w:hAnsi="Times New Roman" w:cs="Times New Roman"/>
          <w:sz w:val="28"/>
          <w:szCs w:val="28"/>
          <w:lang w:val="uk-UA"/>
        </w:rPr>
        <w:t>662/24</w:t>
      </w:r>
      <w:r w:rsidR="00BA1A1D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ED73F0">
        <w:rPr>
          <w:rFonts w:ascii="Times New Roman" w:hAnsi="Times New Roman" w:cs="Times New Roman"/>
          <w:sz w:val="28"/>
          <w:szCs w:val="28"/>
          <w:lang w:val="uk-UA"/>
        </w:rPr>
        <w:t>08</w:t>
      </w:r>
      <w:r w:rsidR="00BA1A1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D73F0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01435B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ED73F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1435B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F65CD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65CDB" w:rsidRPr="00F65C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F65CDB" w:rsidRPr="00F65CDB">
        <w:rPr>
          <w:sz w:val="28"/>
          <w:szCs w:val="28"/>
          <w:lang w:val="uk-UA" w:eastAsia="zh-CN"/>
        </w:rPr>
        <w:t xml:space="preserve"> </w:t>
      </w:r>
      <w:r w:rsidR="004076E6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4076E6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о 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 w:rsidR="004076E6" w:rsidRPr="004076E6">
        <w:rPr>
          <w:sz w:val="28"/>
          <w:szCs w:val="28"/>
          <w:lang w:val="uk-UA" w:eastAsia="zh-CN"/>
        </w:rPr>
        <w:t xml:space="preserve"> </w:t>
      </w:r>
      <w:r w:rsidR="00ED73F0">
        <w:rPr>
          <w:rFonts w:ascii="Times New Roman" w:hAnsi="Times New Roman" w:cs="Times New Roman"/>
          <w:sz w:val="28"/>
          <w:szCs w:val="28"/>
          <w:lang w:val="uk-UA" w:eastAsia="zh-CN"/>
        </w:rPr>
        <w:t>Степана Бандери, 8-Е</w:t>
      </w:r>
      <w:r w:rsidR="00ED73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435B" w:rsidRPr="00BC020B">
        <w:rPr>
          <w:rFonts w:ascii="Times New Roman" w:hAnsi="Times New Roman" w:cs="Times New Roman"/>
          <w:sz w:val="28"/>
          <w:szCs w:val="28"/>
          <w:lang w:eastAsia="zh-CN"/>
        </w:rPr>
        <w:t>в м.</w:t>
      </w:r>
      <w:r w:rsidR="0001435B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01435B" w:rsidRPr="00BC020B">
        <w:rPr>
          <w:rFonts w:ascii="Times New Roman" w:hAnsi="Times New Roman" w:cs="Times New Roman"/>
          <w:sz w:val="28"/>
          <w:szCs w:val="28"/>
          <w:lang w:eastAsia="zh-CN"/>
        </w:rPr>
        <w:t>Малині,</w:t>
      </w:r>
      <w:r w:rsidR="0001435B" w:rsidRPr="00BC020B">
        <w:rPr>
          <w:rFonts w:ascii="Times New Roman" w:hAnsi="Times New Roman" w:cs="Times New Roman"/>
          <w:sz w:val="28"/>
          <w:szCs w:val="28"/>
        </w:rPr>
        <w:t xml:space="preserve"> </w:t>
      </w:r>
      <w:r w:rsidR="00A13F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76E6" w:rsidRPr="00BC020B">
        <w:rPr>
          <w:rFonts w:ascii="Times New Roman" w:hAnsi="Times New Roman" w:cs="Times New Roman"/>
          <w:sz w:val="28"/>
          <w:szCs w:val="28"/>
        </w:rPr>
        <w:t>Коростенського району, Житомирської</w:t>
      </w:r>
      <w:r w:rsidR="004076E6">
        <w:rPr>
          <w:rFonts w:ascii="Times New Roman" w:hAnsi="Times New Roman" w:cs="Times New Roman"/>
          <w:sz w:val="28"/>
          <w:szCs w:val="28"/>
        </w:rPr>
        <w:t xml:space="preserve"> </w:t>
      </w:r>
      <w:r w:rsidR="004076E6" w:rsidRPr="00BC020B">
        <w:rPr>
          <w:rFonts w:ascii="Times New Roman" w:hAnsi="Times New Roman" w:cs="Times New Roman"/>
          <w:sz w:val="28"/>
          <w:szCs w:val="28"/>
        </w:rPr>
        <w:t>області,</w:t>
      </w:r>
      <w:r w:rsidR="004076E6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загальною площею 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0,0</w:t>
      </w:r>
      <w:r w:rsidR="00A5041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088</w:t>
      </w:r>
      <w:r w:rsidR="004076E6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 (кадастровий номер 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1810900000:01:00</w:t>
      </w:r>
      <w:r w:rsidR="00A5041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4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:00</w:t>
      </w:r>
      <w:r w:rsidR="00A5041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34</w:t>
      </w:r>
      <w:r w:rsidR="00A13F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="004076E6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67F3BAA" w14:textId="4163127A" w:rsidR="00D358E9" w:rsidRDefault="00301B9A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A2069F" w:rsidRPr="0018176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BF3818" w:rsidRPr="00181760">
        <w:rPr>
          <w:rFonts w:ascii="Times New Roman" w:hAnsi="Times New Roman" w:cs="Times New Roman"/>
          <w:sz w:val="28"/>
          <w:szCs w:val="28"/>
          <w:lang w:val="uk-UA"/>
        </w:rPr>
        <w:t>Кошти за викуп земельн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ділян</w:t>
      </w:r>
      <w:r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перерахувати на спец. рахунок Малинс</w:t>
      </w:r>
      <w:r w:rsidR="00E933A6" w:rsidRPr="00181760">
        <w:rPr>
          <w:rFonts w:ascii="Times New Roman" w:hAnsi="Times New Roman" w:cs="Times New Roman"/>
          <w:sz w:val="28"/>
          <w:szCs w:val="28"/>
          <w:lang w:val="uk-UA"/>
        </w:rPr>
        <w:t>ької міської ради  до</w:t>
      </w:r>
      <w:r w:rsidR="0088128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076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18">
        <w:rPr>
          <w:rFonts w:ascii="Times New Roman" w:hAnsi="Times New Roman" w:cs="Times New Roman"/>
          <w:sz w:val="28"/>
          <w:szCs w:val="28"/>
          <w:lang w:val="uk-UA"/>
        </w:rPr>
        <w:t>01.08</w:t>
      </w:r>
      <w:r w:rsidR="00D358E9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A5041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D358E9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  <w:r w:rsidR="004076E6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</w:p>
    <w:p w14:paraId="6A20CDE9" w14:textId="77777777" w:rsidR="00301B9A" w:rsidRPr="00301B9A" w:rsidRDefault="00301B9A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5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  <w:r w:rsidRPr="00E4486F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14:paraId="078845BB" w14:textId="77777777" w:rsidR="00BC020B" w:rsidRPr="00BC020B" w:rsidRDefault="00E4486F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BC020B" w:rsidRPr="0018176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BC020B" w:rsidRPr="001817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Конт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за виконанням</w:t>
      </w:r>
      <w:r w:rsidR="00BB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="00BB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покласти на постійн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комісію 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міської ради 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питань земельних відносин, природокористування, планування території, будівництва, архітектури.</w:t>
      </w:r>
    </w:p>
    <w:p w14:paraId="11E7C17F" w14:textId="77777777" w:rsidR="00AB361C" w:rsidRDefault="00AB361C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F6DF36" w14:textId="77777777" w:rsidR="00BF3818" w:rsidRDefault="00BF3818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53DDC553" w14:textId="77777777" w:rsidR="00BF3818" w:rsidRDefault="00BF3818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7DE7EF85" w14:textId="77777777" w:rsidR="00AB361C" w:rsidRPr="00AB361C" w:rsidRDefault="00AB361C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61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Міський голова                                                     </w:t>
      </w:r>
      <w:r w:rsidR="006F05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Pr="00AB361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Олександр СИТАЙЛО                                             </w:t>
      </w:r>
    </w:p>
    <w:p w14:paraId="45DCC783" w14:textId="77777777" w:rsidR="00AB361C" w:rsidRPr="00AB361C" w:rsidRDefault="00AB361C" w:rsidP="004C1578">
      <w:pPr>
        <w:widowControl w:val="0"/>
        <w:tabs>
          <w:tab w:val="left" w:pos="8640"/>
        </w:tabs>
        <w:snapToGrid w:val="0"/>
        <w:spacing w:after="0" w:line="240" w:lineRule="auto"/>
        <w:ind w:right="-36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41DED2B8" w14:textId="77777777" w:rsidR="00BF3818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14:paraId="1C46A66D" w14:textId="77777777" w:rsidR="00E16D6A" w:rsidRDefault="00E16D6A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14:paraId="5D6B654F" w14:textId="77777777" w:rsidR="00E16D6A" w:rsidRDefault="00E16D6A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14:paraId="7C1A6D00" w14:textId="77777777" w:rsidR="00BF3818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14:paraId="1CD48905" w14:textId="77777777" w:rsidR="00BF3818" w:rsidRPr="00741CEB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741CEB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14:paraId="20994D93" w14:textId="77777777" w:rsidR="00BF3818" w:rsidRPr="00741CEB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741CEB">
        <w:rPr>
          <w:rFonts w:ascii="Times New Roman" w:eastAsia="Times New Roman" w:hAnsi="Times New Roman" w:cs="Times New Roman"/>
          <w:lang w:val="uk-UA" w:eastAsia="ru-RU"/>
        </w:rPr>
        <w:t>Олександр ПАРШАКОВ</w:t>
      </w:r>
    </w:p>
    <w:p w14:paraId="3441C231" w14:textId="77777777" w:rsidR="00A8552D" w:rsidRPr="00741CEB" w:rsidRDefault="00553AA8" w:rsidP="00A8552D">
      <w:pPr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Анна ДЕНЯЧЕНКО</w:t>
      </w:r>
    </w:p>
    <w:p w14:paraId="59C397B5" w14:textId="77777777" w:rsidR="00BB33E4" w:rsidRPr="00A80FB6" w:rsidRDefault="00BB33E4" w:rsidP="00A80FB6">
      <w:pPr>
        <w:widowControl w:val="0"/>
        <w:tabs>
          <w:tab w:val="left" w:pos="8640"/>
        </w:tabs>
        <w:snapToGrid w:val="0"/>
        <w:spacing w:after="0" w:line="240" w:lineRule="auto"/>
        <w:ind w:left="1134" w:right="-36"/>
      </w:pPr>
    </w:p>
    <w:sectPr w:rsidR="00BB33E4" w:rsidRPr="00A80FB6" w:rsidSect="00741C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B7AF5"/>
    <w:multiLevelType w:val="hybridMultilevel"/>
    <w:tmpl w:val="EC82C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A1BE9"/>
    <w:multiLevelType w:val="hybridMultilevel"/>
    <w:tmpl w:val="1660C446"/>
    <w:lvl w:ilvl="0" w:tplc="761EC20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96115B"/>
    <w:multiLevelType w:val="hybridMultilevel"/>
    <w:tmpl w:val="693C7946"/>
    <w:lvl w:ilvl="0" w:tplc="CEA077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C595A"/>
    <w:multiLevelType w:val="hybridMultilevel"/>
    <w:tmpl w:val="5EA44CF6"/>
    <w:lvl w:ilvl="0" w:tplc="2F8C91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085590">
    <w:abstractNumId w:val="4"/>
  </w:num>
  <w:num w:numId="2" w16cid:durableId="262568866">
    <w:abstractNumId w:val="3"/>
  </w:num>
  <w:num w:numId="3" w16cid:durableId="1657951179">
    <w:abstractNumId w:val="0"/>
  </w:num>
  <w:num w:numId="4" w16cid:durableId="155191948">
    <w:abstractNumId w:val="2"/>
  </w:num>
  <w:num w:numId="5" w16cid:durableId="244725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58F0"/>
    <w:rsid w:val="00007E52"/>
    <w:rsid w:val="0001435B"/>
    <w:rsid w:val="00021DB5"/>
    <w:rsid w:val="0002666E"/>
    <w:rsid w:val="000350ED"/>
    <w:rsid w:val="00044257"/>
    <w:rsid w:val="000558F0"/>
    <w:rsid w:val="00055D88"/>
    <w:rsid w:val="00073FD6"/>
    <w:rsid w:val="000C696F"/>
    <w:rsid w:val="0010682F"/>
    <w:rsid w:val="00143111"/>
    <w:rsid w:val="00181760"/>
    <w:rsid w:val="001B6C0D"/>
    <w:rsid w:val="001C3AF6"/>
    <w:rsid w:val="001D73E0"/>
    <w:rsid w:val="002218FA"/>
    <w:rsid w:val="00241D53"/>
    <w:rsid w:val="002769FC"/>
    <w:rsid w:val="002814EE"/>
    <w:rsid w:val="00282B65"/>
    <w:rsid w:val="00292FD2"/>
    <w:rsid w:val="00293A70"/>
    <w:rsid w:val="002D7520"/>
    <w:rsid w:val="00301B9A"/>
    <w:rsid w:val="00380E06"/>
    <w:rsid w:val="00390C2A"/>
    <w:rsid w:val="003E46A1"/>
    <w:rsid w:val="003E601C"/>
    <w:rsid w:val="004076E6"/>
    <w:rsid w:val="00431C2A"/>
    <w:rsid w:val="00474BE2"/>
    <w:rsid w:val="004A2BB4"/>
    <w:rsid w:val="004C1578"/>
    <w:rsid w:val="004C2399"/>
    <w:rsid w:val="0050701C"/>
    <w:rsid w:val="00553AA8"/>
    <w:rsid w:val="0055735E"/>
    <w:rsid w:val="00596F89"/>
    <w:rsid w:val="005A60BC"/>
    <w:rsid w:val="005E79D0"/>
    <w:rsid w:val="005E7DB3"/>
    <w:rsid w:val="00671B59"/>
    <w:rsid w:val="006A26A3"/>
    <w:rsid w:val="006C4549"/>
    <w:rsid w:val="006F050B"/>
    <w:rsid w:val="00720AFD"/>
    <w:rsid w:val="00741CEB"/>
    <w:rsid w:val="0074202B"/>
    <w:rsid w:val="0074234A"/>
    <w:rsid w:val="00781DB1"/>
    <w:rsid w:val="0078479C"/>
    <w:rsid w:val="007A26AF"/>
    <w:rsid w:val="007B1519"/>
    <w:rsid w:val="007B7ED1"/>
    <w:rsid w:val="007C565D"/>
    <w:rsid w:val="007C69FD"/>
    <w:rsid w:val="007F5AA2"/>
    <w:rsid w:val="00837DC1"/>
    <w:rsid w:val="00860A04"/>
    <w:rsid w:val="00881283"/>
    <w:rsid w:val="008842D4"/>
    <w:rsid w:val="008A65C9"/>
    <w:rsid w:val="008B31BD"/>
    <w:rsid w:val="008D55E5"/>
    <w:rsid w:val="008E0FCE"/>
    <w:rsid w:val="008F5910"/>
    <w:rsid w:val="0097208C"/>
    <w:rsid w:val="00984B1F"/>
    <w:rsid w:val="009A1914"/>
    <w:rsid w:val="009D7EFF"/>
    <w:rsid w:val="009F7843"/>
    <w:rsid w:val="00A00B70"/>
    <w:rsid w:val="00A13FCA"/>
    <w:rsid w:val="00A2069F"/>
    <w:rsid w:val="00A30EA1"/>
    <w:rsid w:val="00A352AF"/>
    <w:rsid w:val="00A37354"/>
    <w:rsid w:val="00A45774"/>
    <w:rsid w:val="00A50418"/>
    <w:rsid w:val="00A80671"/>
    <w:rsid w:val="00A80FB6"/>
    <w:rsid w:val="00A8552D"/>
    <w:rsid w:val="00AB361C"/>
    <w:rsid w:val="00AB754E"/>
    <w:rsid w:val="00AC3C56"/>
    <w:rsid w:val="00B45CFD"/>
    <w:rsid w:val="00B63547"/>
    <w:rsid w:val="00B801E1"/>
    <w:rsid w:val="00B81962"/>
    <w:rsid w:val="00B93A16"/>
    <w:rsid w:val="00BA1A1D"/>
    <w:rsid w:val="00BA22B0"/>
    <w:rsid w:val="00BB33E4"/>
    <w:rsid w:val="00BC020B"/>
    <w:rsid w:val="00BC60EA"/>
    <w:rsid w:val="00BE72DF"/>
    <w:rsid w:val="00BF1845"/>
    <w:rsid w:val="00BF1F1A"/>
    <w:rsid w:val="00BF3818"/>
    <w:rsid w:val="00C11A34"/>
    <w:rsid w:val="00C25491"/>
    <w:rsid w:val="00C54706"/>
    <w:rsid w:val="00C666B7"/>
    <w:rsid w:val="00C72AE8"/>
    <w:rsid w:val="00C827B9"/>
    <w:rsid w:val="00CB63AB"/>
    <w:rsid w:val="00CF2126"/>
    <w:rsid w:val="00D0442E"/>
    <w:rsid w:val="00D22134"/>
    <w:rsid w:val="00D358E9"/>
    <w:rsid w:val="00D971DF"/>
    <w:rsid w:val="00DE75D9"/>
    <w:rsid w:val="00E16D6A"/>
    <w:rsid w:val="00E4486F"/>
    <w:rsid w:val="00E933A6"/>
    <w:rsid w:val="00EC7C1C"/>
    <w:rsid w:val="00ED73F0"/>
    <w:rsid w:val="00EE29DA"/>
    <w:rsid w:val="00F122C3"/>
    <w:rsid w:val="00F21F9D"/>
    <w:rsid w:val="00F25B58"/>
    <w:rsid w:val="00F65CDB"/>
    <w:rsid w:val="00F91CEE"/>
    <w:rsid w:val="00FA1FAD"/>
    <w:rsid w:val="00FC27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2A395"/>
  <w15:docId w15:val="{03BB24C7-D87D-4227-9972-7E5965E2D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C27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7C5"/>
    <w:pPr>
      <w:ind w:left="720"/>
      <w:contextualSpacing/>
    </w:pPr>
  </w:style>
  <w:style w:type="table" w:styleId="a6">
    <w:name w:val="Table Grid"/>
    <w:basedOn w:val="a1"/>
    <w:uiPriority w:val="59"/>
    <w:rsid w:val="00BF1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60F4B-D465-41BE-865B-CDF760D38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1763</Words>
  <Characters>1005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Галина Хиля</cp:lastModifiedBy>
  <cp:revision>44</cp:revision>
  <cp:lastPrinted>2025-12-25T09:55:00Z</cp:lastPrinted>
  <dcterms:created xsi:type="dcterms:W3CDTF">2024-06-26T08:39:00Z</dcterms:created>
  <dcterms:modified xsi:type="dcterms:W3CDTF">2026-07-03T06:00:00Z</dcterms:modified>
</cp:coreProperties>
</file>