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386" w:rsidRPr="001F19BC" w:rsidRDefault="00F83386" w:rsidP="0050280E">
      <w:pPr>
        <w:spacing w:after="0" w:line="240" w:lineRule="auto"/>
        <w:ind w:right="43"/>
        <w:jc w:val="center"/>
        <w:rPr>
          <w:rFonts w:ascii="Times New Roman" w:hAnsi="Times New Roman"/>
          <w:b/>
          <w:sz w:val="20"/>
          <w:szCs w:val="20"/>
          <w:lang w:val="uk-UA" w:eastAsia="ru-RU"/>
        </w:rPr>
      </w:pPr>
      <w:r w:rsidRPr="004C445F">
        <w:rPr>
          <w:rFonts w:ascii="Times New Roman" w:hAnsi="Times New Roman"/>
          <w:b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pt;height:51pt;visibility:visible">
            <v:imagedata r:id="rId4" o:title=""/>
          </v:shape>
        </w:pict>
      </w:r>
      <w:r w:rsidRPr="001F19BC">
        <w:rPr>
          <w:rFonts w:ascii="Times New Roman" w:hAnsi="Times New Roman"/>
          <w:b/>
          <w:sz w:val="20"/>
          <w:szCs w:val="20"/>
          <w:lang w:val="uk-UA" w:eastAsia="ru-RU"/>
        </w:rPr>
        <w:t xml:space="preserve">                                  </w:t>
      </w:r>
    </w:p>
    <w:p w:rsidR="00F83386" w:rsidRPr="001F19BC" w:rsidRDefault="00F83386" w:rsidP="0050280E">
      <w:pPr>
        <w:spacing w:after="0" w:line="240" w:lineRule="auto"/>
        <w:ind w:right="43"/>
        <w:jc w:val="center"/>
        <w:rPr>
          <w:rFonts w:ascii="Times New Roman" w:hAnsi="Times New Roman"/>
          <w:b/>
          <w:sz w:val="16"/>
          <w:szCs w:val="16"/>
          <w:lang w:val="uk-UA" w:eastAsia="ru-RU"/>
        </w:rPr>
      </w:pPr>
      <w:r w:rsidRPr="001F19BC">
        <w:rPr>
          <w:rFonts w:ascii="Times New Roman" w:hAnsi="Times New Roman"/>
          <w:b/>
          <w:caps/>
          <w:noProof/>
          <w:sz w:val="16"/>
          <w:szCs w:val="16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83386" w:rsidRPr="001F19BC" w:rsidRDefault="00F83386" w:rsidP="005028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УКРАЇНА</w:t>
      </w:r>
    </w:p>
    <w:p w:rsidR="00F83386" w:rsidRPr="001F19BC" w:rsidRDefault="00F83386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z w:val="24"/>
          <w:szCs w:val="24"/>
          <w:lang w:val="uk-UA" w:eastAsia="uk-UA"/>
        </w:rPr>
      </w:pPr>
      <w:r w:rsidRPr="001F19BC">
        <w:rPr>
          <w:rFonts w:ascii="Times New Roman" w:hAnsi="Times New Roman"/>
          <w:caps/>
          <w:sz w:val="24"/>
          <w:szCs w:val="24"/>
          <w:lang w:val="uk-UA" w:eastAsia="uk-UA"/>
        </w:rPr>
        <w:t>МАЛИНСЬКА МІСЬКА  РАДА</w:t>
      </w:r>
    </w:p>
    <w:p w:rsidR="00F83386" w:rsidRPr="001F19BC" w:rsidRDefault="00F83386" w:rsidP="0050280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1F19BC">
        <w:rPr>
          <w:rFonts w:ascii="Times New Roman" w:hAnsi="Times New Roman"/>
          <w:sz w:val="24"/>
          <w:szCs w:val="24"/>
          <w:lang w:val="uk-UA" w:eastAsia="ru-RU"/>
        </w:rPr>
        <w:t>ЖИТОМИРСЬКОЇ ОБЛАСТІ</w:t>
      </w:r>
    </w:p>
    <w:p w:rsidR="00F83386" w:rsidRPr="001F19BC" w:rsidRDefault="00F83386" w:rsidP="0050280E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F83386" w:rsidRPr="001F19BC" w:rsidRDefault="00F83386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48"/>
          <w:szCs w:val="48"/>
          <w:lang w:val="uk-UA" w:eastAsia="uk-UA"/>
        </w:rPr>
      </w:pPr>
      <w:r w:rsidRPr="001F19BC">
        <w:rPr>
          <w:rFonts w:ascii="Times New Roman" w:hAnsi="Times New Roman"/>
          <w:b/>
          <w:caps/>
          <w:sz w:val="48"/>
          <w:szCs w:val="48"/>
          <w:lang w:val="uk-UA" w:eastAsia="uk-UA"/>
        </w:rPr>
        <w:t>Р І Ш Е Н Н я</w:t>
      </w:r>
    </w:p>
    <w:p w:rsidR="00F83386" w:rsidRPr="001F19BC" w:rsidRDefault="00F83386" w:rsidP="0050280E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caps/>
          <w:sz w:val="16"/>
          <w:szCs w:val="16"/>
          <w:lang w:val="uk-UA" w:eastAsia="uk-UA"/>
        </w:rPr>
      </w:pPr>
    </w:p>
    <w:p w:rsidR="00F83386" w:rsidRPr="001F19BC" w:rsidRDefault="00F83386" w:rsidP="0050280E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caps/>
          <w:sz w:val="28"/>
          <w:szCs w:val="20"/>
          <w:lang w:val="uk-UA" w:eastAsia="uk-UA"/>
        </w:rPr>
      </w:pPr>
      <w:r w:rsidRPr="001F19BC">
        <w:rPr>
          <w:rFonts w:ascii="Times New Roman" w:hAnsi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F83386" w:rsidRPr="001F19BC" w:rsidRDefault="00F83386" w:rsidP="0050280E">
      <w:pPr>
        <w:spacing w:after="0" w:line="480" w:lineRule="auto"/>
        <w:jc w:val="center"/>
        <w:rPr>
          <w:rFonts w:ascii="Times New Roman" w:hAnsi="Times New Roman"/>
          <w:sz w:val="28"/>
          <w:szCs w:val="24"/>
          <w:lang w:val="uk-UA" w:eastAsia="ru-RU"/>
        </w:rPr>
      </w:pPr>
      <w:r>
        <w:rPr>
          <w:noProof/>
          <w:lang w:eastAsia="ru-RU"/>
        </w:rPr>
        <w:pict>
          <v:line id="Прямая соединительная линия 3" o:spid="_x0000_s1026" style="position:absolute;left:0;text-align:left;z-index:251658240;visibility:visible" from=".45pt,25.75pt" to="478.5pt,30.65pt" strokeweight="4.5pt">
            <v:stroke linestyle="thinThick"/>
          </v:line>
        </w:pict>
      </w:r>
      <w:r>
        <w:rPr>
          <w:rFonts w:ascii="Times New Roman" w:hAnsi="Times New Roman"/>
          <w:sz w:val="28"/>
          <w:szCs w:val="24"/>
          <w:lang w:val="uk-UA" w:eastAsia="ru-RU"/>
        </w:rPr>
        <w:t xml:space="preserve">(                   </w:t>
      </w:r>
      <w:r w:rsidRPr="001F19BC">
        <w:rPr>
          <w:rFonts w:ascii="Times New Roman" w:hAnsi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F83386" w:rsidRPr="001F19BC" w:rsidRDefault="00F83386" w:rsidP="0050280E">
      <w:pPr>
        <w:spacing w:after="0" w:line="240" w:lineRule="auto"/>
        <w:rPr>
          <w:rFonts w:ascii="Times New Roman" w:hAnsi="Times New Roman"/>
          <w:sz w:val="28"/>
          <w:szCs w:val="24"/>
          <w:u w:val="single"/>
          <w:lang w:val="uk-UA" w:eastAsia="ru-RU"/>
        </w:rPr>
      </w:pP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від </w:t>
      </w:r>
      <w:r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             </w:t>
      </w:r>
      <w:r w:rsidRPr="001F19BC">
        <w:rPr>
          <w:rFonts w:ascii="Times New Roman" w:hAnsi="Times New Roman"/>
          <w:sz w:val="28"/>
          <w:szCs w:val="24"/>
          <w:u w:val="single"/>
          <w:lang w:val="uk-UA" w:eastAsia="ru-RU"/>
        </w:rPr>
        <w:t xml:space="preserve">2022 року № </w:t>
      </w:r>
    </w:p>
    <w:p w:rsidR="00F83386" w:rsidRDefault="00F83386" w:rsidP="00F3753F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val="uk-UA" w:eastAsia="uk-UA"/>
        </w:rPr>
        <w:t>укладання договорів оренди</w:t>
      </w:r>
    </w:p>
    <w:p w:rsidR="00F83386" w:rsidRDefault="00F83386" w:rsidP="00F3753F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 w:eastAsia="uk-UA"/>
        </w:rPr>
        <w:t>ок сільськогосподарського</w:t>
      </w:r>
    </w:p>
    <w:p w:rsidR="00F83386" w:rsidRPr="001F19BC" w:rsidRDefault="00F83386" w:rsidP="00A326D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призначення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розташован</w:t>
      </w:r>
      <w:r>
        <w:rPr>
          <w:rFonts w:ascii="Times New Roman" w:hAnsi="Times New Roman"/>
          <w:sz w:val="28"/>
          <w:szCs w:val="28"/>
          <w:lang w:val="uk-UA" w:eastAsia="uk-UA"/>
        </w:rPr>
        <w:t>их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/>
          <w:sz w:val="28"/>
          <w:szCs w:val="28"/>
          <w:lang w:val="uk-UA" w:eastAsia="uk-UA"/>
        </w:rPr>
        <w:t>на території</w:t>
      </w:r>
    </w:p>
    <w:p w:rsidR="00F83386" w:rsidRPr="001F19BC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>Малинської міської територіальної громади</w:t>
      </w:r>
    </w:p>
    <w:p w:rsidR="00F83386" w:rsidRPr="001F19BC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83386" w:rsidRPr="001F19BC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83386" w:rsidRPr="001F19BC" w:rsidRDefault="00F83386" w:rsidP="005028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83386" w:rsidRPr="001F19BC" w:rsidRDefault="00F83386" w:rsidP="005028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Розглянувши заяви, керуючись ст. 10, 26  Закону України «Про місцеве самоврядування в Україні», Земельним кодексом України, законами України 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F3753F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Про внесення змін до деяких законодавчих актів України щодо створення умов для забезпечення продовольчої безпеки в умовах воєнного стану</w:t>
      </w:r>
      <w:r w:rsidRPr="00821824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»,</w:t>
      </w:r>
      <w:r w:rsidRPr="0082182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«Про землеустрій», «Про оренду землі», «Про Державний земельний кадастр», «Про державну реєстрацію речових прав на нерухоме майно та їх обтяжень», </w:t>
      </w:r>
      <w:r w:rsidRPr="001F19BC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враховуючи рекомендації постійної комісії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будівництва, архітектури,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       </w:t>
      </w:r>
      <w:r w:rsidRPr="001F19BC">
        <w:rPr>
          <w:rFonts w:ascii="Times New Roman" w:hAnsi="Times New Roman"/>
          <w:sz w:val="28"/>
          <w:szCs w:val="28"/>
          <w:lang w:val="uk-UA" w:eastAsia="uk-UA"/>
        </w:rPr>
        <w:t>міська рада</w:t>
      </w:r>
    </w:p>
    <w:p w:rsidR="00F83386" w:rsidRPr="001F19BC" w:rsidRDefault="00F83386" w:rsidP="005028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F19BC">
        <w:rPr>
          <w:rFonts w:ascii="Times New Roman" w:hAnsi="Times New Roman"/>
          <w:b/>
          <w:sz w:val="28"/>
          <w:szCs w:val="28"/>
          <w:lang w:val="uk-UA" w:eastAsia="uk-UA"/>
        </w:rPr>
        <w:t>В И Р І Ш И Л А:</w:t>
      </w:r>
    </w:p>
    <w:p w:rsidR="00F83386" w:rsidRPr="00042816" w:rsidRDefault="00F83386" w:rsidP="0050280E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1</w:t>
      </w:r>
      <w:r w:rsidRPr="00042816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. Укласти договір оренди: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49,8633 га, кадастровий</w:t>
      </w:r>
      <w:r w:rsidRPr="008E56A7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номер 1823486800:10:000:0318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1.2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22,3608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га</w:t>
      </w:r>
      <w:r>
        <w:rPr>
          <w:rFonts w:ascii="Times New Roman" w:hAnsi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6800:10:000:0319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1.3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61,4868 га, кадастровий номер 1823486800:04:000:0102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1.4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Пиріжківської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15,3633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6800:04:000:0114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1.5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18,9200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5200:09:000:0198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1.6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18,9500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5200:09:000:0196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1.7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7,4062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5200:12:000:0061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1.8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10,6810 га, кадастровий номер</w:t>
      </w:r>
      <w:r w:rsidRPr="004243EE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1823485200:12:000:0056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1.9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7,0141  га, кадастровий номер 1823485200:12:000:0057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1.10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20,0030 га, кадастровий номер</w:t>
      </w:r>
      <w:r w:rsidRPr="004243EE">
        <w:rPr>
          <w:rFonts w:ascii="Times New Roman" w:hAnsi="Times New Roman"/>
          <w:b/>
          <w:sz w:val="28"/>
          <w:szCs w:val="28"/>
          <w:u w:val="single"/>
          <w:lang w:val="uk-UA" w:eastAsia="uk-UA"/>
        </w:rPr>
        <w:t xml:space="preserve">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1823485200:12:000:0059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1.11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 xml:space="preserve">Малинівської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20,5596 га, кадастровий номер 1823485200:12:000:0055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DA0543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1.12 ТОВ «ГОРОДОК АГРО»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Слобідської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715518">
        <w:rPr>
          <w:rFonts w:ascii="Times New Roman" w:hAnsi="Times New Roman"/>
          <w:sz w:val="28"/>
          <w:szCs w:val="28"/>
          <w:lang w:val="uk-UA" w:eastAsia="uk-UA"/>
        </w:rPr>
        <w:t>65,4773 га, кадастровий номер 1823487400:07:000:0142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1.13 ТОВ «ГОРОДОК АГРО»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Слобідської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>3,6999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7400:07:000:0153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0279B5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1.14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Пиріжківської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7,4986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 xml:space="preserve">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6800:04:000:0115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BE002C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1.15 П(ПО)СП «МАЛИНІВСЬКЕ»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Пиріжківської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20,3212</w:t>
      </w:r>
      <w:r w:rsidRPr="001540A7">
        <w:rPr>
          <w:rFonts w:ascii="Times New Roman" w:hAnsi="Times New Roman"/>
          <w:sz w:val="28"/>
          <w:szCs w:val="28"/>
          <w:lang w:val="uk-UA" w:eastAsia="uk-UA"/>
        </w:rPr>
        <w:t xml:space="preserve"> га,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6800:04:000:0111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1.16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Вишівської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28,7022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2600:05:000:0063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1.17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48,4870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5500:13:000:0139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1.18 ТОВ «АГРОМРІЯ ПЛЮС»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>
        <w:rPr>
          <w:rFonts w:ascii="Times New Roman" w:hAnsi="Times New Roman"/>
          <w:sz w:val="28"/>
          <w:szCs w:val="28"/>
          <w:lang w:val="uk-UA" w:eastAsia="uk-UA"/>
        </w:rPr>
        <w:t>77,2638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га, кадастровий номер 182348</w:t>
      </w:r>
      <w:r>
        <w:rPr>
          <w:rFonts w:ascii="Times New Roman" w:hAnsi="Times New Roman"/>
          <w:sz w:val="28"/>
          <w:szCs w:val="28"/>
          <w:lang w:val="uk-UA" w:eastAsia="uk-UA"/>
        </w:rPr>
        <w:t>5500:14:000:0128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Default="00F83386" w:rsidP="00E23806">
      <w:p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 xml:space="preserve">1.19 ФГ «АГРООРІЄНТ» 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для ведення товарного сільськогосподарського виробництва за рахунок земель комунальної власності Малинської міської територіальної громади, на території колишньої </w:t>
      </w:r>
      <w:r>
        <w:rPr>
          <w:rFonts w:ascii="Times New Roman" w:hAnsi="Times New Roman"/>
          <w:sz w:val="28"/>
          <w:szCs w:val="28"/>
          <w:lang w:val="uk-UA" w:eastAsia="uk-UA"/>
        </w:rPr>
        <w:t>Морозівської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сільської ради, загальною площею </w:t>
      </w:r>
      <w:r w:rsidRPr="008E097B">
        <w:rPr>
          <w:rFonts w:ascii="Times New Roman" w:hAnsi="Times New Roman"/>
          <w:sz w:val="28"/>
          <w:szCs w:val="28"/>
          <w:lang w:val="uk-UA" w:eastAsia="uk-UA"/>
        </w:rPr>
        <w:t>12,000 га, кадастровий номер 1823485500:11:000:0152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строком на </w:t>
      </w:r>
      <w:r>
        <w:rPr>
          <w:rFonts w:ascii="Times New Roman" w:hAnsi="Times New Roman"/>
          <w:sz w:val="28"/>
          <w:szCs w:val="28"/>
          <w:lang w:val="uk-UA" w:eastAsia="uk-UA"/>
        </w:rPr>
        <w:t>1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(</w:t>
      </w:r>
      <w:r>
        <w:rPr>
          <w:rFonts w:ascii="Times New Roman" w:hAnsi="Times New Roman"/>
          <w:sz w:val="28"/>
          <w:szCs w:val="28"/>
          <w:lang w:val="uk-UA" w:eastAsia="uk-UA"/>
        </w:rPr>
        <w:t>один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>) р</w:t>
      </w:r>
      <w:r>
        <w:rPr>
          <w:rFonts w:ascii="Times New Roman" w:hAnsi="Times New Roman"/>
          <w:sz w:val="28"/>
          <w:szCs w:val="28"/>
          <w:lang w:val="uk-UA" w:eastAsia="uk-UA"/>
        </w:rPr>
        <w:t>ік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, з дати прийняття даного рішення, річну </w:t>
      </w:r>
      <w:r>
        <w:rPr>
          <w:rFonts w:ascii="Times New Roman" w:hAnsi="Times New Roman"/>
          <w:sz w:val="28"/>
          <w:szCs w:val="28"/>
          <w:lang w:val="uk-UA" w:eastAsia="uk-UA"/>
        </w:rPr>
        <w:t>плату за користування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земельн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ділянк</w:t>
      </w:r>
      <w:r>
        <w:rPr>
          <w:rFonts w:ascii="Times New Roman" w:hAnsi="Times New Roman"/>
          <w:sz w:val="28"/>
          <w:szCs w:val="28"/>
          <w:lang w:val="uk-UA" w:eastAsia="uk-UA"/>
        </w:rPr>
        <w:t>ою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 встановити в розмірі </w:t>
      </w:r>
      <w:r>
        <w:rPr>
          <w:rFonts w:ascii="Times New Roman" w:hAnsi="Times New Roman"/>
          <w:sz w:val="28"/>
          <w:szCs w:val="28"/>
          <w:lang w:val="uk-UA" w:eastAsia="uk-UA"/>
        </w:rPr>
        <w:t>8</w:t>
      </w:r>
      <w:r w:rsidRPr="00DA0543">
        <w:rPr>
          <w:rFonts w:ascii="Times New Roman" w:hAnsi="Times New Roman"/>
          <w:sz w:val="28"/>
          <w:szCs w:val="28"/>
          <w:lang w:val="uk-UA" w:eastAsia="uk-UA"/>
        </w:rPr>
        <w:t xml:space="preserve">% </w:t>
      </w:r>
      <w:r w:rsidRPr="00356787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від нормативної грошової оцінки земельної ділянки, що визначається від середньої нормативної грошової оцінки одиниці площі ріллі по області;</w:t>
      </w:r>
    </w:p>
    <w:p w:rsidR="00F83386" w:rsidRPr="00B96D15" w:rsidRDefault="00F83386" w:rsidP="0050280E">
      <w:pPr>
        <w:tabs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2</w:t>
      </w:r>
      <w:r w:rsidRPr="00B96D15">
        <w:rPr>
          <w:rFonts w:ascii="Times New Roman" w:hAnsi="Times New Roman"/>
          <w:b/>
          <w:sz w:val="28"/>
          <w:szCs w:val="28"/>
          <w:lang w:val="uk-UA" w:eastAsia="zh-CN"/>
        </w:rPr>
        <w:t>. Доручити міському голові підписати зазначені в даному рішенні договори від імені Малинської міської ради.</w:t>
      </w:r>
    </w:p>
    <w:p w:rsidR="00F83386" w:rsidRPr="00F4459B" w:rsidRDefault="00F83386" w:rsidP="0050280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>
        <w:rPr>
          <w:rFonts w:ascii="Times New Roman" w:hAnsi="Times New Roman"/>
          <w:b/>
          <w:sz w:val="28"/>
          <w:szCs w:val="28"/>
          <w:lang w:val="uk-UA" w:eastAsia="zh-CN"/>
        </w:rPr>
        <w:t>3</w:t>
      </w:r>
      <w:r w:rsidRPr="00B96D15">
        <w:rPr>
          <w:rFonts w:ascii="Times New Roman" w:hAnsi="Times New Roman"/>
          <w:sz w:val="28"/>
          <w:szCs w:val="28"/>
          <w:lang w:val="uk-UA" w:eastAsia="zh-CN"/>
        </w:rPr>
        <w:t xml:space="preserve">. </w:t>
      </w:r>
      <w:r w:rsidRPr="00F4459B">
        <w:rPr>
          <w:rFonts w:ascii="Times New Roman" w:hAnsi="Times New Roman"/>
          <w:b/>
          <w:sz w:val="28"/>
          <w:szCs w:val="28"/>
          <w:lang w:val="uk-UA" w:eastAsia="uk-UA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bookmarkStart w:id="0" w:name="_GoBack"/>
      <w:bookmarkEnd w:id="0"/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  <w:r w:rsidRPr="00B96D15">
        <w:rPr>
          <w:rFonts w:ascii="Times New Roman" w:hAnsi="Times New Roman"/>
          <w:sz w:val="28"/>
          <w:szCs w:val="28"/>
          <w:lang w:val="uk-UA" w:eastAsia="zh-CN"/>
        </w:rPr>
        <w:t>Міський голова                                                                     Олександр СИТАЙЛО</w:t>
      </w: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F83386" w:rsidRPr="00B96D15" w:rsidRDefault="00F83386" w:rsidP="0050280E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F83386" w:rsidRPr="00B96D15" w:rsidRDefault="00F83386" w:rsidP="0050280E">
      <w:pPr>
        <w:tabs>
          <w:tab w:val="left" w:pos="1134"/>
        </w:tabs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Павло ІВАНЕНКО</w:t>
      </w:r>
    </w:p>
    <w:p w:rsidR="00F83386" w:rsidRPr="00B96D15" w:rsidRDefault="00F83386" w:rsidP="0050280E">
      <w:pPr>
        <w:spacing w:after="0" w:line="240" w:lineRule="auto"/>
        <w:ind w:left="1134"/>
        <w:jc w:val="both"/>
        <w:rPr>
          <w:rFonts w:ascii="Times New Roman" w:hAnsi="Times New Roman"/>
          <w:szCs w:val="20"/>
          <w:lang w:val="uk-UA" w:eastAsia="uk-UA"/>
        </w:rPr>
      </w:pPr>
      <w:r w:rsidRPr="00B96D15">
        <w:rPr>
          <w:rFonts w:ascii="Times New Roman" w:hAnsi="Times New Roman"/>
          <w:szCs w:val="20"/>
          <w:lang w:val="uk-UA" w:eastAsia="uk-UA"/>
        </w:rPr>
        <w:t xml:space="preserve">Олександр ПАРШАКОВ      </w:t>
      </w:r>
    </w:p>
    <w:p w:rsidR="00F83386" w:rsidRPr="00B96D15" w:rsidRDefault="00F83386" w:rsidP="0050280E">
      <w:pPr>
        <w:spacing w:after="0" w:line="240" w:lineRule="auto"/>
        <w:ind w:left="1134"/>
        <w:rPr>
          <w:rFonts w:ascii="Times New Roman" w:hAnsi="Times New Roman"/>
          <w:szCs w:val="20"/>
          <w:lang w:val="uk-UA" w:eastAsia="ru-RU"/>
        </w:rPr>
      </w:pPr>
      <w:r w:rsidRPr="00B96D15">
        <w:rPr>
          <w:rFonts w:ascii="Times New Roman" w:hAnsi="Times New Roman"/>
          <w:szCs w:val="20"/>
          <w:lang w:val="uk-UA" w:eastAsia="ru-RU"/>
        </w:rPr>
        <w:t>Олександр ОСАДЧИЙ</w:t>
      </w:r>
    </w:p>
    <w:p w:rsidR="00F83386" w:rsidRPr="00C81664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83386" w:rsidRPr="006868EC" w:rsidRDefault="00F83386" w:rsidP="0050280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F83386" w:rsidRPr="0050280E" w:rsidRDefault="00F83386">
      <w:pPr>
        <w:rPr>
          <w:lang w:val="uk-UA"/>
        </w:rPr>
      </w:pPr>
    </w:p>
    <w:sectPr w:rsidR="00F83386" w:rsidRPr="0050280E" w:rsidSect="0050280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5F6A"/>
    <w:rsid w:val="000279B5"/>
    <w:rsid w:val="00042816"/>
    <w:rsid w:val="00092354"/>
    <w:rsid w:val="000B2CA5"/>
    <w:rsid w:val="001540A7"/>
    <w:rsid w:val="00165F6A"/>
    <w:rsid w:val="001F19BC"/>
    <w:rsid w:val="00356787"/>
    <w:rsid w:val="004243EE"/>
    <w:rsid w:val="00490C9B"/>
    <w:rsid w:val="004C445F"/>
    <w:rsid w:val="0050280E"/>
    <w:rsid w:val="006868EC"/>
    <w:rsid w:val="00715518"/>
    <w:rsid w:val="00757495"/>
    <w:rsid w:val="00821824"/>
    <w:rsid w:val="008E097B"/>
    <w:rsid w:val="008E56A7"/>
    <w:rsid w:val="00990EC8"/>
    <w:rsid w:val="00A326D5"/>
    <w:rsid w:val="00B96D15"/>
    <w:rsid w:val="00BE002C"/>
    <w:rsid w:val="00C81664"/>
    <w:rsid w:val="00D94114"/>
    <w:rsid w:val="00DA0543"/>
    <w:rsid w:val="00DE7CCD"/>
    <w:rsid w:val="00E23806"/>
    <w:rsid w:val="00F3753F"/>
    <w:rsid w:val="00F4459B"/>
    <w:rsid w:val="00F83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80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02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280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5</Pages>
  <Words>1873</Words>
  <Characters>10681</Characters>
  <Application>Microsoft Office Outlook</Application>
  <DocSecurity>0</DocSecurity>
  <Lines>0</Lines>
  <Paragraphs>0</Paragraphs>
  <ScaleCrop>false</ScaleCrop>
  <Company>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A</dc:creator>
  <cp:keywords/>
  <dc:description/>
  <cp:lastModifiedBy>User</cp:lastModifiedBy>
  <cp:revision>2</cp:revision>
  <dcterms:created xsi:type="dcterms:W3CDTF">2022-06-22T14:15:00Z</dcterms:created>
  <dcterms:modified xsi:type="dcterms:W3CDTF">2022-06-22T14:15:00Z</dcterms:modified>
</cp:coreProperties>
</file>