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E3" w:rsidRPr="006F5EE3" w:rsidRDefault="006F5EE3" w:rsidP="006F5EE3">
      <w:pPr>
        <w:ind w:right="43"/>
        <w:jc w:val="center"/>
        <w:rPr>
          <w:b/>
          <w:sz w:val="20"/>
          <w:szCs w:val="20"/>
          <w:lang w:eastAsia="ru-RU"/>
        </w:rPr>
      </w:pPr>
      <w:r w:rsidRPr="006F5EE3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3AEFC28" wp14:editId="0B0C4A0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E3" w:rsidRPr="006F5EE3" w:rsidRDefault="006F5EE3" w:rsidP="006F5EE3">
      <w:pPr>
        <w:ind w:right="43"/>
        <w:jc w:val="center"/>
        <w:rPr>
          <w:b/>
          <w:sz w:val="16"/>
          <w:szCs w:val="16"/>
          <w:lang w:eastAsia="ru-RU"/>
        </w:rPr>
      </w:pPr>
    </w:p>
    <w:p w:rsidR="006F5EE3" w:rsidRPr="006F5EE3" w:rsidRDefault="006F5EE3" w:rsidP="006F5EE3">
      <w:pPr>
        <w:jc w:val="center"/>
        <w:rPr>
          <w:lang w:eastAsia="ru-RU"/>
        </w:rPr>
      </w:pPr>
      <w:r w:rsidRPr="006F5EE3">
        <w:rPr>
          <w:lang w:eastAsia="ru-RU"/>
        </w:rPr>
        <w:t>УКРАЇНА</w:t>
      </w:r>
    </w:p>
    <w:p w:rsidR="006F5EE3" w:rsidRPr="006F5EE3" w:rsidRDefault="006F5EE3" w:rsidP="006F5EE3">
      <w:pPr>
        <w:keepNext/>
        <w:jc w:val="center"/>
        <w:outlineLvl w:val="0"/>
        <w:rPr>
          <w:caps/>
        </w:rPr>
      </w:pPr>
      <w:r w:rsidRPr="006F5EE3">
        <w:rPr>
          <w:caps/>
        </w:rPr>
        <w:t>МАЛИНСЬКА МІСЬКА  РАДА</w:t>
      </w:r>
    </w:p>
    <w:p w:rsidR="006F5EE3" w:rsidRPr="006F5EE3" w:rsidRDefault="006F5EE3" w:rsidP="006F5EE3">
      <w:pPr>
        <w:jc w:val="center"/>
        <w:rPr>
          <w:lang w:eastAsia="ru-RU"/>
        </w:rPr>
      </w:pPr>
      <w:r w:rsidRPr="006F5EE3">
        <w:rPr>
          <w:lang w:eastAsia="ru-RU"/>
        </w:rPr>
        <w:t>ЖИТОМИРСЬКОЇ ОБЛАСТІ</w:t>
      </w:r>
    </w:p>
    <w:p w:rsidR="006F5EE3" w:rsidRPr="006F5EE3" w:rsidRDefault="006F5EE3" w:rsidP="006F5EE3">
      <w:pPr>
        <w:jc w:val="center"/>
        <w:rPr>
          <w:sz w:val="16"/>
          <w:szCs w:val="16"/>
          <w:lang w:eastAsia="ru-RU"/>
        </w:rPr>
      </w:pPr>
    </w:p>
    <w:p w:rsidR="006F5EE3" w:rsidRPr="006F5EE3" w:rsidRDefault="00FE49DC" w:rsidP="006F5EE3">
      <w:pPr>
        <w:keepNext/>
        <w:jc w:val="center"/>
        <w:outlineLvl w:val="0"/>
        <w:rPr>
          <w:b/>
          <w:caps/>
          <w:sz w:val="36"/>
          <w:szCs w:val="36"/>
        </w:rPr>
      </w:pPr>
      <w:r>
        <w:rPr>
          <w:b/>
          <w:caps/>
          <w:sz w:val="48"/>
          <w:szCs w:val="48"/>
        </w:rPr>
        <w:t xml:space="preserve">                  </w:t>
      </w:r>
      <w:r w:rsidR="006F5EE3" w:rsidRPr="006F5EE3">
        <w:rPr>
          <w:b/>
          <w:caps/>
          <w:sz w:val="48"/>
          <w:szCs w:val="48"/>
        </w:rPr>
        <w:t>Р І Ш Е Н Н я</w:t>
      </w:r>
      <w:r w:rsidR="008E6BD8">
        <w:rPr>
          <w:b/>
          <w:caps/>
          <w:sz w:val="48"/>
          <w:szCs w:val="48"/>
        </w:rPr>
        <w:t xml:space="preserve">   </w:t>
      </w:r>
      <w:r w:rsidR="008E6BD8" w:rsidRPr="008E6BD8">
        <w:rPr>
          <w:b/>
          <w:caps/>
          <w:sz w:val="40"/>
          <w:szCs w:val="40"/>
        </w:rPr>
        <w:t>ПРОЄКТ</w:t>
      </w:r>
    </w:p>
    <w:p w:rsidR="006F5EE3" w:rsidRPr="006F5EE3" w:rsidRDefault="006F5EE3" w:rsidP="006F5EE3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6F5EE3" w:rsidRPr="006F5EE3" w:rsidRDefault="006F5EE3" w:rsidP="006F5EE3">
      <w:pPr>
        <w:keepNext/>
        <w:jc w:val="center"/>
        <w:outlineLvl w:val="2"/>
        <w:rPr>
          <w:b/>
          <w:caps/>
          <w:sz w:val="28"/>
          <w:szCs w:val="20"/>
        </w:rPr>
      </w:pPr>
      <w:r w:rsidRPr="006F5EE3">
        <w:rPr>
          <w:b/>
          <w:caps/>
          <w:sz w:val="28"/>
          <w:szCs w:val="20"/>
        </w:rPr>
        <w:t>малинської МІСЬКОЇ ради</w:t>
      </w:r>
    </w:p>
    <w:p w:rsidR="006F5EE3" w:rsidRPr="006F5EE3" w:rsidRDefault="006F5EE3" w:rsidP="006F5EE3">
      <w:pPr>
        <w:spacing w:line="480" w:lineRule="auto"/>
        <w:jc w:val="center"/>
        <w:rPr>
          <w:sz w:val="28"/>
          <w:lang w:eastAsia="ru-RU"/>
        </w:rPr>
      </w:pPr>
      <w:r w:rsidRPr="006F5EE3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F8FB4" wp14:editId="45B8E4F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8E6BD8">
        <w:rPr>
          <w:sz w:val="28"/>
          <w:lang w:eastAsia="ru-RU"/>
        </w:rPr>
        <w:t>(______</w:t>
      </w:r>
      <w:r w:rsidRPr="006F5EE3">
        <w:rPr>
          <w:sz w:val="28"/>
          <w:lang w:eastAsia="ru-RU"/>
        </w:rPr>
        <w:t xml:space="preserve"> сесія восьмого скликання)</w:t>
      </w:r>
    </w:p>
    <w:p w:rsidR="006F5EE3" w:rsidRPr="006F5EE3" w:rsidRDefault="008E6BD8" w:rsidP="006F5EE3">
      <w:pPr>
        <w:rPr>
          <w:sz w:val="28"/>
          <w:u w:val="single"/>
          <w:lang w:val="ru-RU" w:eastAsia="ru-RU"/>
        </w:rPr>
      </w:pPr>
      <w:r>
        <w:rPr>
          <w:sz w:val="28"/>
          <w:u w:val="single"/>
          <w:lang w:eastAsia="ru-RU"/>
        </w:rPr>
        <w:t>від            2023</w:t>
      </w:r>
      <w:r w:rsidR="006F5EE3" w:rsidRPr="006F5EE3">
        <w:rPr>
          <w:sz w:val="28"/>
          <w:u w:val="single"/>
          <w:lang w:eastAsia="ru-RU"/>
        </w:rPr>
        <w:t xml:space="preserve"> року №</w:t>
      </w:r>
      <w:r>
        <w:rPr>
          <w:sz w:val="28"/>
          <w:u w:val="single"/>
          <w:lang w:eastAsia="ru-RU"/>
        </w:rPr>
        <w:t xml:space="preserve"> </w:t>
      </w:r>
      <w:r w:rsidR="006F5EE3" w:rsidRPr="006F5EE3">
        <w:rPr>
          <w:sz w:val="28"/>
          <w:u w:val="single"/>
          <w:lang w:eastAsia="ru-RU"/>
        </w:rPr>
        <w:t xml:space="preserve"> </w:t>
      </w:r>
    </w:p>
    <w:p w:rsidR="00D46F19" w:rsidRDefault="001F33DD" w:rsidP="001F33DD">
      <w:pPr>
        <w:rPr>
          <w:sz w:val="28"/>
          <w:szCs w:val="28"/>
        </w:rPr>
      </w:pPr>
      <w:r>
        <w:rPr>
          <w:sz w:val="28"/>
          <w:szCs w:val="28"/>
        </w:rPr>
        <w:t xml:space="preserve">Про скасування </w:t>
      </w:r>
      <w:r w:rsidR="00D46F19">
        <w:rPr>
          <w:sz w:val="28"/>
          <w:szCs w:val="28"/>
        </w:rPr>
        <w:t xml:space="preserve">процедури </w:t>
      </w:r>
      <w:r>
        <w:rPr>
          <w:sz w:val="28"/>
          <w:szCs w:val="28"/>
        </w:rPr>
        <w:t>земельних торгів</w:t>
      </w:r>
    </w:p>
    <w:p w:rsidR="00D46F19" w:rsidRDefault="001F33DD" w:rsidP="001F33DD">
      <w:pPr>
        <w:rPr>
          <w:sz w:val="28"/>
          <w:szCs w:val="28"/>
        </w:rPr>
      </w:pPr>
      <w:r>
        <w:rPr>
          <w:sz w:val="28"/>
          <w:szCs w:val="28"/>
        </w:rPr>
        <w:t>у формі</w:t>
      </w:r>
      <w:r w:rsidR="00D46F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електронного аукціону з продажу </w:t>
      </w:r>
    </w:p>
    <w:p w:rsidR="00D46F19" w:rsidRDefault="001F33DD" w:rsidP="001F33DD">
      <w:pPr>
        <w:rPr>
          <w:sz w:val="28"/>
          <w:szCs w:val="28"/>
        </w:rPr>
      </w:pPr>
      <w:r>
        <w:rPr>
          <w:sz w:val="28"/>
          <w:szCs w:val="28"/>
        </w:rPr>
        <w:t>права оренди (річної орендної плати)</w:t>
      </w:r>
    </w:p>
    <w:p w:rsidR="00D46F19" w:rsidRDefault="001F33DD" w:rsidP="001F33DD">
      <w:pPr>
        <w:rPr>
          <w:sz w:val="28"/>
          <w:szCs w:val="28"/>
        </w:rPr>
      </w:pPr>
      <w:r>
        <w:rPr>
          <w:sz w:val="28"/>
          <w:szCs w:val="28"/>
        </w:rPr>
        <w:t xml:space="preserve">земельної ділянки комунальної власності </w:t>
      </w:r>
    </w:p>
    <w:p w:rsidR="001F33DD" w:rsidRDefault="001F33DD" w:rsidP="001F33DD">
      <w:pPr>
        <w:rPr>
          <w:sz w:val="28"/>
          <w:szCs w:val="28"/>
        </w:rPr>
      </w:pPr>
      <w:r>
        <w:rPr>
          <w:sz w:val="28"/>
          <w:szCs w:val="28"/>
        </w:rPr>
        <w:t>по вул. Степана Бандери у м. Малин</w:t>
      </w:r>
    </w:p>
    <w:p w:rsidR="001F33DD" w:rsidRDefault="001F33DD" w:rsidP="001F33DD">
      <w:pPr>
        <w:ind w:firstLine="506"/>
        <w:jc w:val="both"/>
        <w:rPr>
          <w:sz w:val="28"/>
          <w:szCs w:val="20"/>
          <w:lang w:eastAsia="ru-RU"/>
        </w:rPr>
      </w:pPr>
      <w:r>
        <w:rPr>
          <w:sz w:val="28"/>
          <w:szCs w:val="28"/>
          <w:u w:val="single"/>
          <w:lang w:eastAsia="ru-RU"/>
        </w:rPr>
        <w:t xml:space="preserve"> </w:t>
      </w:r>
    </w:p>
    <w:p w:rsidR="001F33DD" w:rsidRDefault="001F33DD" w:rsidP="001F33DD">
      <w:pPr>
        <w:jc w:val="both"/>
        <w:rPr>
          <w:sz w:val="28"/>
          <w:szCs w:val="28"/>
        </w:rPr>
      </w:pPr>
      <w:r w:rsidRPr="001F33DD">
        <w:rPr>
          <w:rStyle w:val="FontStyle17"/>
          <w:sz w:val="28"/>
          <w:szCs w:val="28"/>
        </w:rPr>
        <w:t xml:space="preserve">        З метою внесення змін до землевпорядної документації щодо підготовки лоту </w:t>
      </w:r>
      <w:r w:rsidR="00D46F19">
        <w:rPr>
          <w:rStyle w:val="FontStyle17"/>
          <w:sz w:val="28"/>
          <w:szCs w:val="28"/>
        </w:rPr>
        <w:t xml:space="preserve">№13 </w:t>
      </w:r>
      <w:r w:rsidRPr="001F33DD">
        <w:rPr>
          <w:rStyle w:val="FontStyle17"/>
          <w:sz w:val="28"/>
          <w:szCs w:val="28"/>
        </w:rPr>
        <w:t>з продажу права оренди (річної орендної плати) земельної ділянки несільськогосподарського призначення, загальною площею 0,0088 га, кадастровий номер: 1810900000:01:004:0034, що розташована за адресою: Житомирська область, м.Малин, вул. Степана Бандери, біля земельної ділянки 8-В</w:t>
      </w:r>
      <w:r w:rsidRPr="001F33DD">
        <w:rPr>
          <w:sz w:val="28"/>
          <w:szCs w:val="28"/>
        </w:rPr>
        <w:t xml:space="preserve">, цільове призначення (Код КВЦПЗ – 03.07) – для будівництва та обслуговування будівель торгівлі, ідентифікатор аукціону </w:t>
      </w:r>
      <w:r w:rsidRPr="001F33DD">
        <w:rPr>
          <w:sz w:val="28"/>
          <w:szCs w:val="28"/>
          <w:lang w:val="en-US"/>
        </w:rPr>
        <w:t>LRE</w:t>
      </w:r>
      <w:r w:rsidRPr="001F33DD">
        <w:rPr>
          <w:sz w:val="28"/>
          <w:szCs w:val="28"/>
        </w:rPr>
        <w:t>001-</w:t>
      </w:r>
      <w:r w:rsidRPr="001F33DD">
        <w:rPr>
          <w:sz w:val="28"/>
          <w:szCs w:val="28"/>
          <w:lang w:val="en-US"/>
        </w:rPr>
        <w:t>UA</w:t>
      </w:r>
      <w:r w:rsidRPr="001F33DD">
        <w:rPr>
          <w:sz w:val="28"/>
          <w:szCs w:val="28"/>
        </w:rPr>
        <w:t>-20230411-64250,</w:t>
      </w:r>
      <w:r w:rsidRPr="001F33DD">
        <w:rPr>
          <w:rStyle w:val="FontStyle17"/>
          <w:sz w:val="28"/>
          <w:szCs w:val="28"/>
        </w:rPr>
        <w:t xml:space="preserve"> </w:t>
      </w:r>
      <w:r w:rsidRPr="001F33DD">
        <w:rPr>
          <w:sz w:val="28"/>
          <w:szCs w:val="28"/>
        </w:rPr>
        <w:t xml:space="preserve">відповідно до п.2, 3 ст.138 Земельного кодексу України, </w:t>
      </w:r>
      <w:r w:rsidRPr="001F33DD">
        <w:rPr>
          <w:bCs/>
          <w:color w:val="333333"/>
          <w:sz w:val="28"/>
          <w:szCs w:val="28"/>
          <w:shd w:val="clear" w:color="auto" w:fill="FFFFFF"/>
        </w:rPr>
        <w:t>Постанови Кабінету Міністрів України «Деякі питання підготовки до проведення та проведення земельних торгів для продажу земельних ділянок та набуття прав користування ними (оренди, суперфіцію, емфітевзису)</w:t>
      </w:r>
      <w:r w:rsidRPr="001F33DD">
        <w:rPr>
          <w:sz w:val="28"/>
          <w:szCs w:val="28"/>
        </w:rPr>
        <w:t>»,</w:t>
      </w:r>
      <w:r w:rsidRPr="001F33DD">
        <w:rPr>
          <w:rStyle w:val="FontStyle17"/>
          <w:sz w:val="28"/>
          <w:szCs w:val="28"/>
        </w:rPr>
        <w:t xml:space="preserve"> керуючись  п.20 ч. 4 ст. 42 Закону України "Про мі</w:t>
      </w:r>
      <w:r w:rsidR="00927E9D">
        <w:rPr>
          <w:rStyle w:val="FontStyle17"/>
          <w:sz w:val="28"/>
          <w:szCs w:val="28"/>
        </w:rPr>
        <w:t xml:space="preserve">сцеве самоврядування в Україні", </w:t>
      </w:r>
      <w:r w:rsidR="003728BC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3728BC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27E9D">
        <w:rPr>
          <w:sz w:val="28"/>
          <w:szCs w:val="28"/>
        </w:rPr>
        <w:t>міська рада</w:t>
      </w:r>
    </w:p>
    <w:p w:rsidR="00927E9D" w:rsidRPr="001F33DD" w:rsidRDefault="00927E9D" w:rsidP="001F33DD">
      <w:pPr>
        <w:jc w:val="both"/>
        <w:rPr>
          <w:rStyle w:val="FontStyle17"/>
          <w:sz w:val="28"/>
          <w:szCs w:val="28"/>
        </w:rPr>
      </w:pPr>
    </w:p>
    <w:p w:rsidR="001F33DD" w:rsidRPr="00927E9D" w:rsidRDefault="00927E9D" w:rsidP="00927E9D">
      <w:pPr>
        <w:jc w:val="both"/>
        <w:rPr>
          <w:rStyle w:val="FontStyle17"/>
          <w:b/>
          <w:sz w:val="28"/>
          <w:szCs w:val="28"/>
        </w:rPr>
      </w:pPr>
      <w:r w:rsidRPr="007573FB">
        <w:rPr>
          <w:b/>
          <w:sz w:val="28"/>
          <w:szCs w:val="28"/>
        </w:rPr>
        <w:t>ВИРІШИЛА:</w:t>
      </w:r>
    </w:p>
    <w:p w:rsidR="00D46F19" w:rsidRPr="003728BC" w:rsidRDefault="003728BC" w:rsidP="003728BC">
      <w:pPr>
        <w:jc w:val="both"/>
        <w:rPr>
          <w:sz w:val="28"/>
          <w:szCs w:val="28"/>
          <w:lang w:eastAsia="en-US"/>
        </w:rPr>
      </w:pPr>
      <w:r>
        <w:rPr>
          <w:rStyle w:val="FontStyle17"/>
          <w:sz w:val="28"/>
          <w:szCs w:val="28"/>
        </w:rPr>
        <w:t>1.</w:t>
      </w:r>
      <w:r w:rsidR="001F33DD" w:rsidRPr="003728BC">
        <w:rPr>
          <w:rStyle w:val="FontStyle17"/>
          <w:sz w:val="28"/>
          <w:szCs w:val="28"/>
        </w:rPr>
        <w:t xml:space="preserve">Скасувати </w:t>
      </w:r>
      <w:r w:rsidRPr="003728BC">
        <w:rPr>
          <w:rStyle w:val="FontStyle17"/>
          <w:sz w:val="28"/>
          <w:szCs w:val="28"/>
        </w:rPr>
        <w:t xml:space="preserve"> </w:t>
      </w:r>
      <w:r w:rsidR="00D46F19" w:rsidRPr="003728BC">
        <w:rPr>
          <w:rStyle w:val="FontStyle17"/>
          <w:sz w:val="28"/>
          <w:szCs w:val="28"/>
        </w:rPr>
        <w:t xml:space="preserve">процедуру </w:t>
      </w:r>
      <w:r w:rsidR="00D46F19" w:rsidRPr="003728BC">
        <w:rPr>
          <w:sz w:val="28"/>
          <w:szCs w:val="28"/>
        </w:rPr>
        <w:t>земельних  торгів</w:t>
      </w:r>
      <w:r w:rsidR="001F33DD" w:rsidRPr="003728BC">
        <w:rPr>
          <w:sz w:val="28"/>
          <w:szCs w:val="28"/>
        </w:rPr>
        <w:t xml:space="preserve"> у формі  </w:t>
      </w:r>
      <w:r w:rsidR="00D46F19" w:rsidRPr="003728BC">
        <w:rPr>
          <w:sz w:val="28"/>
          <w:szCs w:val="28"/>
        </w:rPr>
        <w:t xml:space="preserve">електронного  аукціону з </w:t>
      </w:r>
    </w:p>
    <w:p w:rsidR="001F33DD" w:rsidRPr="00D46F19" w:rsidRDefault="001F33DD" w:rsidP="003728BC">
      <w:pPr>
        <w:jc w:val="both"/>
        <w:rPr>
          <w:sz w:val="28"/>
          <w:szCs w:val="28"/>
          <w:lang w:eastAsia="en-US"/>
        </w:rPr>
      </w:pPr>
      <w:r w:rsidRPr="00D46F19">
        <w:rPr>
          <w:sz w:val="28"/>
          <w:szCs w:val="28"/>
        </w:rPr>
        <w:t>продажу</w:t>
      </w:r>
      <w:r w:rsidR="00D46F19" w:rsidRPr="00D46F19">
        <w:rPr>
          <w:sz w:val="28"/>
          <w:szCs w:val="28"/>
        </w:rPr>
        <w:t xml:space="preserve"> </w:t>
      </w:r>
      <w:r w:rsidRPr="00D46F19">
        <w:rPr>
          <w:sz w:val="28"/>
          <w:szCs w:val="28"/>
        </w:rPr>
        <w:t xml:space="preserve">права оренди (річної орендної плати) </w:t>
      </w:r>
      <w:r w:rsidR="00214AAC">
        <w:rPr>
          <w:sz w:val="28"/>
          <w:szCs w:val="28"/>
        </w:rPr>
        <w:t>визначену</w:t>
      </w:r>
      <w:r w:rsidR="002C7C26">
        <w:rPr>
          <w:sz w:val="28"/>
          <w:szCs w:val="28"/>
        </w:rPr>
        <w:t xml:space="preserve"> п.6 рішення</w:t>
      </w:r>
      <w:r w:rsidR="00214AAC">
        <w:rPr>
          <w:sz w:val="28"/>
          <w:szCs w:val="28"/>
        </w:rPr>
        <w:t xml:space="preserve"> Малинської міської ради №837 від 20.03.2023р. (37 сесія 08 скликання), </w:t>
      </w:r>
      <w:r w:rsidRPr="00D46F19">
        <w:rPr>
          <w:sz w:val="28"/>
          <w:szCs w:val="28"/>
        </w:rPr>
        <w:t>земельної ділянки несільськогосподарського призначення, загальною площею 0,0088 га, кадастровий номер: 1810900000:01:004:0034, що розташована за адресою: Житомирська область, м.</w:t>
      </w:r>
      <w:r w:rsidR="003728BC">
        <w:rPr>
          <w:sz w:val="28"/>
          <w:szCs w:val="28"/>
        </w:rPr>
        <w:t xml:space="preserve"> </w:t>
      </w:r>
      <w:r w:rsidRPr="00D46F19">
        <w:rPr>
          <w:sz w:val="28"/>
          <w:szCs w:val="28"/>
        </w:rPr>
        <w:t xml:space="preserve">Малин, вул. Степана Бандери, біля земельної ділянки 8-В, категорія земель – землі житлової та громадської забудови, цільове призначення (Код КВЦПЗ – 03.07) – для будівництва та </w:t>
      </w:r>
      <w:r w:rsidRPr="00D46F19">
        <w:rPr>
          <w:sz w:val="28"/>
          <w:szCs w:val="28"/>
        </w:rPr>
        <w:lastRenderedPageBreak/>
        <w:t>обслуговування будівель торгівлі, ідентифікатор аукціону LRE001-UA-20230411-64250.</w:t>
      </w:r>
      <w:r w:rsidRPr="00D46F19">
        <w:rPr>
          <w:rStyle w:val="FontStyle17"/>
          <w:sz w:val="28"/>
          <w:szCs w:val="28"/>
        </w:rPr>
        <w:t xml:space="preserve"> </w:t>
      </w:r>
      <w:r w:rsidRPr="00D46F19">
        <w:rPr>
          <w:color w:val="2F3542"/>
          <w:sz w:val="28"/>
          <w:szCs w:val="28"/>
          <w:shd w:val="clear" w:color="auto" w:fill="DFE4EA"/>
        </w:rPr>
        <w:t xml:space="preserve"> </w:t>
      </w:r>
    </w:p>
    <w:p w:rsidR="00284196" w:rsidRPr="003728BC" w:rsidRDefault="003728BC" w:rsidP="003728B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1F33DD" w:rsidRPr="003728BC">
        <w:rPr>
          <w:sz w:val="28"/>
          <w:szCs w:val="28"/>
        </w:rPr>
        <w:t xml:space="preserve">Не  </w:t>
      </w:r>
      <w:r w:rsidR="00284196" w:rsidRPr="003728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F33DD" w:rsidRPr="003728BC">
        <w:rPr>
          <w:sz w:val="28"/>
          <w:szCs w:val="28"/>
        </w:rPr>
        <w:t xml:space="preserve">пізніше  </w:t>
      </w:r>
      <w:r w:rsidR="00284196" w:rsidRPr="003728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F33DD" w:rsidRPr="003728BC">
        <w:rPr>
          <w:sz w:val="28"/>
          <w:szCs w:val="28"/>
        </w:rPr>
        <w:t xml:space="preserve">наступного  </w:t>
      </w:r>
      <w:r w:rsidR="00284196" w:rsidRPr="003728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F33DD" w:rsidRPr="003728BC">
        <w:rPr>
          <w:sz w:val="28"/>
          <w:szCs w:val="28"/>
        </w:rPr>
        <w:t xml:space="preserve">дня   </w:t>
      </w:r>
      <w:r w:rsidR="00284196" w:rsidRPr="003728BC">
        <w:rPr>
          <w:sz w:val="28"/>
          <w:szCs w:val="28"/>
        </w:rPr>
        <w:t xml:space="preserve">  </w:t>
      </w:r>
      <w:r w:rsidR="001F33DD" w:rsidRPr="003728BC">
        <w:rPr>
          <w:sz w:val="28"/>
          <w:szCs w:val="28"/>
        </w:rPr>
        <w:t xml:space="preserve">після  </w:t>
      </w:r>
      <w:r w:rsidR="00284196" w:rsidRPr="003728BC">
        <w:rPr>
          <w:sz w:val="28"/>
          <w:szCs w:val="28"/>
        </w:rPr>
        <w:t xml:space="preserve">  </w:t>
      </w:r>
      <w:r w:rsidR="001F33DD" w:rsidRPr="003728BC">
        <w:rPr>
          <w:sz w:val="28"/>
          <w:szCs w:val="28"/>
        </w:rPr>
        <w:t xml:space="preserve">прийняття   </w:t>
      </w:r>
      <w:r w:rsidR="00284196" w:rsidRPr="003728BC">
        <w:rPr>
          <w:sz w:val="28"/>
          <w:szCs w:val="28"/>
        </w:rPr>
        <w:t xml:space="preserve">  </w:t>
      </w:r>
      <w:r w:rsidR="001F33DD" w:rsidRPr="003728BC">
        <w:rPr>
          <w:sz w:val="28"/>
          <w:szCs w:val="28"/>
        </w:rPr>
        <w:t xml:space="preserve">цього  </w:t>
      </w:r>
      <w:r w:rsidR="00313889" w:rsidRPr="003728BC">
        <w:rPr>
          <w:sz w:val="28"/>
          <w:szCs w:val="28"/>
        </w:rPr>
        <w:t xml:space="preserve"> </w:t>
      </w:r>
      <w:r w:rsidR="00284196" w:rsidRPr="003728BC">
        <w:rPr>
          <w:sz w:val="28"/>
          <w:szCs w:val="28"/>
        </w:rPr>
        <w:t xml:space="preserve">  </w:t>
      </w:r>
      <w:r w:rsidR="00313889" w:rsidRPr="003728BC">
        <w:rPr>
          <w:sz w:val="28"/>
          <w:szCs w:val="28"/>
        </w:rPr>
        <w:t>рішення</w:t>
      </w:r>
    </w:p>
    <w:p w:rsidR="001F33DD" w:rsidRPr="00284196" w:rsidRDefault="001F33DD" w:rsidP="00284196">
      <w:pPr>
        <w:tabs>
          <w:tab w:val="left" w:pos="284"/>
        </w:tabs>
        <w:jc w:val="both"/>
        <w:rPr>
          <w:sz w:val="28"/>
          <w:szCs w:val="28"/>
        </w:rPr>
      </w:pPr>
      <w:r w:rsidRPr="00284196">
        <w:rPr>
          <w:sz w:val="28"/>
          <w:szCs w:val="28"/>
        </w:rPr>
        <w:t>опублікувати в торговій системі через особистий кабінет, створений через оператора електронного майданчика e-somgiz.com, підключеного до електронної торгової системи, повідомлення про скасування земельних торгів.</w:t>
      </w:r>
    </w:p>
    <w:p w:rsidR="00D55285" w:rsidRDefault="00927E9D" w:rsidP="00F65383">
      <w:pPr>
        <w:jc w:val="both"/>
        <w:rPr>
          <w:sz w:val="28"/>
          <w:szCs w:val="28"/>
        </w:rPr>
      </w:pPr>
      <w:r w:rsidRPr="003728BC">
        <w:rPr>
          <w:sz w:val="28"/>
          <w:szCs w:val="28"/>
          <w:lang w:eastAsia="zh-CN"/>
        </w:rPr>
        <w:t>3</w:t>
      </w:r>
      <w:r w:rsidR="00A312D5" w:rsidRPr="003728BC">
        <w:rPr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F65383">
      <w:pPr>
        <w:jc w:val="both"/>
        <w:rPr>
          <w:sz w:val="28"/>
          <w:szCs w:val="28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573FB" w:rsidRDefault="00D81000" w:rsidP="007573FB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3C6AAF" w:rsidRDefault="003C6AAF" w:rsidP="007573FB">
      <w:pPr>
        <w:tabs>
          <w:tab w:val="left" w:pos="1134"/>
        </w:tabs>
        <w:ind w:left="1134"/>
        <w:rPr>
          <w:sz w:val="22"/>
          <w:szCs w:val="22"/>
        </w:rPr>
      </w:pPr>
    </w:p>
    <w:p w:rsidR="003C6AAF" w:rsidRDefault="003C6AAF" w:rsidP="007573FB">
      <w:pPr>
        <w:tabs>
          <w:tab w:val="left" w:pos="1134"/>
        </w:tabs>
        <w:ind w:left="1134"/>
        <w:rPr>
          <w:sz w:val="22"/>
          <w:szCs w:val="22"/>
        </w:rPr>
      </w:pPr>
    </w:p>
    <w:p w:rsidR="007573FB" w:rsidRDefault="00AA5E50" w:rsidP="007573FB">
      <w:pPr>
        <w:tabs>
          <w:tab w:val="left" w:pos="1134"/>
        </w:tabs>
        <w:ind w:left="1134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Павло ІВАНЕНКО</w:t>
      </w:r>
    </w:p>
    <w:p w:rsidR="00870F07" w:rsidRDefault="00870F07" w:rsidP="007573FB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0045D7" w:rsidRPr="00821C22" w:rsidRDefault="000045D7" w:rsidP="000045D7">
      <w:pPr>
        <w:ind w:left="1134"/>
        <w:jc w:val="both"/>
        <w:rPr>
          <w:sz w:val="20"/>
          <w:szCs w:val="20"/>
        </w:rPr>
      </w:pPr>
      <w:r w:rsidRPr="00821C22">
        <w:rPr>
          <w:szCs w:val="20"/>
          <w:lang w:eastAsia="ru-RU"/>
        </w:rPr>
        <w:t>Олександр ОСАДЧИЙ</w:t>
      </w:r>
    </w:p>
    <w:p w:rsidR="000045D7" w:rsidRPr="00694C9D" w:rsidRDefault="000045D7" w:rsidP="007573FB">
      <w:pPr>
        <w:tabs>
          <w:tab w:val="left" w:pos="1134"/>
        </w:tabs>
        <w:ind w:left="1134"/>
        <w:rPr>
          <w:sz w:val="22"/>
          <w:szCs w:val="22"/>
        </w:rPr>
      </w:pPr>
    </w:p>
    <w:sectPr w:rsidR="000045D7" w:rsidRPr="00694C9D" w:rsidSect="00A312D5">
      <w:pgSz w:w="11906" w:h="16838"/>
      <w:pgMar w:top="1134" w:right="567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DAD" w:rsidRDefault="00591DAD">
      <w:r>
        <w:separator/>
      </w:r>
    </w:p>
  </w:endnote>
  <w:endnote w:type="continuationSeparator" w:id="0">
    <w:p w:rsidR="00591DAD" w:rsidRDefault="00591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DAD" w:rsidRDefault="00591DAD">
      <w:r>
        <w:separator/>
      </w:r>
    </w:p>
  </w:footnote>
  <w:footnote w:type="continuationSeparator" w:id="0">
    <w:p w:rsidR="00591DAD" w:rsidRDefault="00591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D01F7"/>
    <w:multiLevelType w:val="hybridMultilevel"/>
    <w:tmpl w:val="1592E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C2220"/>
    <w:multiLevelType w:val="hybridMultilevel"/>
    <w:tmpl w:val="AE464A8A"/>
    <w:lvl w:ilvl="0" w:tplc="EDA43C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049F8"/>
    <w:multiLevelType w:val="hybridMultilevel"/>
    <w:tmpl w:val="D9D66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D39F5"/>
    <w:multiLevelType w:val="hybridMultilevel"/>
    <w:tmpl w:val="0B9C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96915"/>
    <w:multiLevelType w:val="hybridMultilevel"/>
    <w:tmpl w:val="67EE9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BF2146"/>
    <w:multiLevelType w:val="hybridMultilevel"/>
    <w:tmpl w:val="1136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01537E"/>
    <w:multiLevelType w:val="hybridMultilevel"/>
    <w:tmpl w:val="7CA8A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02913"/>
    <w:multiLevelType w:val="hybridMultilevel"/>
    <w:tmpl w:val="AC30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45D7"/>
    <w:rsid w:val="00007077"/>
    <w:rsid w:val="0004108E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E4C84"/>
    <w:rsid w:val="000F41E5"/>
    <w:rsid w:val="001005C9"/>
    <w:rsid w:val="00121FF5"/>
    <w:rsid w:val="00123727"/>
    <w:rsid w:val="00125512"/>
    <w:rsid w:val="001314E8"/>
    <w:rsid w:val="00137547"/>
    <w:rsid w:val="00141BC9"/>
    <w:rsid w:val="001501E3"/>
    <w:rsid w:val="00163045"/>
    <w:rsid w:val="001823FB"/>
    <w:rsid w:val="001975CD"/>
    <w:rsid w:val="001A4251"/>
    <w:rsid w:val="001C71CF"/>
    <w:rsid w:val="001D1226"/>
    <w:rsid w:val="001E30B4"/>
    <w:rsid w:val="001E5136"/>
    <w:rsid w:val="001F33DD"/>
    <w:rsid w:val="002101B2"/>
    <w:rsid w:val="00214AAC"/>
    <w:rsid w:val="002166DE"/>
    <w:rsid w:val="00216978"/>
    <w:rsid w:val="00225F84"/>
    <w:rsid w:val="00232902"/>
    <w:rsid w:val="00246375"/>
    <w:rsid w:val="00253223"/>
    <w:rsid w:val="00255C8A"/>
    <w:rsid w:val="00267ED5"/>
    <w:rsid w:val="002727E2"/>
    <w:rsid w:val="00276CF0"/>
    <w:rsid w:val="00277584"/>
    <w:rsid w:val="00284196"/>
    <w:rsid w:val="00290F03"/>
    <w:rsid w:val="002A79BA"/>
    <w:rsid w:val="002A7DCE"/>
    <w:rsid w:val="002B16AD"/>
    <w:rsid w:val="002C2557"/>
    <w:rsid w:val="002C7C26"/>
    <w:rsid w:val="002D471B"/>
    <w:rsid w:val="002D5E57"/>
    <w:rsid w:val="002E186E"/>
    <w:rsid w:val="002E30A0"/>
    <w:rsid w:val="002E445F"/>
    <w:rsid w:val="002F36D8"/>
    <w:rsid w:val="002F454A"/>
    <w:rsid w:val="002F7229"/>
    <w:rsid w:val="00300E55"/>
    <w:rsid w:val="00306599"/>
    <w:rsid w:val="00313889"/>
    <w:rsid w:val="00321A8F"/>
    <w:rsid w:val="00326C64"/>
    <w:rsid w:val="00331752"/>
    <w:rsid w:val="00337BA3"/>
    <w:rsid w:val="0034465F"/>
    <w:rsid w:val="003728BC"/>
    <w:rsid w:val="003A171F"/>
    <w:rsid w:val="003A29DA"/>
    <w:rsid w:val="003B2AA0"/>
    <w:rsid w:val="003B70E4"/>
    <w:rsid w:val="003C5EA1"/>
    <w:rsid w:val="003C6AAF"/>
    <w:rsid w:val="003D63E1"/>
    <w:rsid w:val="003F3DCB"/>
    <w:rsid w:val="003F7029"/>
    <w:rsid w:val="004170CE"/>
    <w:rsid w:val="004260D6"/>
    <w:rsid w:val="00437D58"/>
    <w:rsid w:val="00440734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E601C"/>
    <w:rsid w:val="004F0C49"/>
    <w:rsid w:val="00526E83"/>
    <w:rsid w:val="005314BC"/>
    <w:rsid w:val="0053184E"/>
    <w:rsid w:val="00552356"/>
    <w:rsid w:val="00553FF5"/>
    <w:rsid w:val="0057313B"/>
    <w:rsid w:val="00574608"/>
    <w:rsid w:val="00575E85"/>
    <w:rsid w:val="00577FE8"/>
    <w:rsid w:val="00591DAD"/>
    <w:rsid w:val="00595579"/>
    <w:rsid w:val="005A5EB0"/>
    <w:rsid w:val="005B73D0"/>
    <w:rsid w:val="005D3690"/>
    <w:rsid w:val="005D5734"/>
    <w:rsid w:val="005E02D7"/>
    <w:rsid w:val="005E435E"/>
    <w:rsid w:val="005E5BDC"/>
    <w:rsid w:val="005F577B"/>
    <w:rsid w:val="0060017B"/>
    <w:rsid w:val="00605A6D"/>
    <w:rsid w:val="0062155C"/>
    <w:rsid w:val="00633D7D"/>
    <w:rsid w:val="006457D0"/>
    <w:rsid w:val="006525CD"/>
    <w:rsid w:val="00652A0E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26A0A"/>
    <w:rsid w:val="00736E58"/>
    <w:rsid w:val="007573FB"/>
    <w:rsid w:val="007578AA"/>
    <w:rsid w:val="00762A9E"/>
    <w:rsid w:val="00783690"/>
    <w:rsid w:val="007A046C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48D4"/>
    <w:rsid w:val="008C5C1B"/>
    <w:rsid w:val="008E34E6"/>
    <w:rsid w:val="008E6BD8"/>
    <w:rsid w:val="008F1D0D"/>
    <w:rsid w:val="00912138"/>
    <w:rsid w:val="00915D03"/>
    <w:rsid w:val="00924C8E"/>
    <w:rsid w:val="00927931"/>
    <w:rsid w:val="00927E9D"/>
    <w:rsid w:val="00933099"/>
    <w:rsid w:val="00935B95"/>
    <w:rsid w:val="0094213D"/>
    <w:rsid w:val="009510FF"/>
    <w:rsid w:val="009570B3"/>
    <w:rsid w:val="009602B6"/>
    <w:rsid w:val="009824AD"/>
    <w:rsid w:val="00993977"/>
    <w:rsid w:val="009A75E2"/>
    <w:rsid w:val="009C48D3"/>
    <w:rsid w:val="009C75EE"/>
    <w:rsid w:val="009E656A"/>
    <w:rsid w:val="00A07DC7"/>
    <w:rsid w:val="00A26641"/>
    <w:rsid w:val="00A312D5"/>
    <w:rsid w:val="00A373E4"/>
    <w:rsid w:val="00A45243"/>
    <w:rsid w:val="00A46584"/>
    <w:rsid w:val="00A538DE"/>
    <w:rsid w:val="00A6432F"/>
    <w:rsid w:val="00A83B0E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13ADB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484B"/>
    <w:rsid w:val="00D46F19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F67B8"/>
    <w:rsid w:val="00E16452"/>
    <w:rsid w:val="00E22BE8"/>
    <w:rsid w:val="00E27513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3567"/>
    <w:rsid w:val="00FB7279"/>
    <w:rsid w:val="00FC2011"/>
    <w:rsid w:val="00FD1043"/>
    <w:rsid w:val="00FE49DC"/>
    <w:rsid w:val="00FF43FF"/>
    <w:rsid w:val="00FF4B1F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99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  <w:style w:type="paragraph" w:customStyle="1" w:styleId="Style6">
    <w:name w:val="Style6"/>
    <w:basedOn w:val="a"/>
    <w:rsid w:val="001F33DD"/>
    <w:pPr>
      <w:widowControl w:val="0"/>
      <w:autoSpaceDE w:val="0"/>
      <w:autoSpaceDN w:val="0"/>
      <w:adjustRightInd w:val="0"/>
      <w:spacing w:line="322" w:lineRule="exact"/>
      <w:ind w:firstLine="1104"/>
    </w:pPr>
    <w:rPr>
      <w:lang w:val="ru-RU" w:eastAsia="ru-RU"/>
    </w:rPr>
  </w:style>
  <w:style w:type="character" w:customStyle="1" w:styleId="FontStyle17">
    <w:name w:val="Font Style17"/>
    <w:rsid w:val="001F33DD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99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  <w:style w:type="paragraph" w:customStyle="1" w:styleId="Style6">
    <w:name w:val="Style6"/>
    <w:basedOn w:val="a"/>
    <w:rsid w:val="001F33DD"/>
    <w:pPr>
      <w:widowControl w:val="0"/>
      <w:autoSpaceDE w:val="0"/>
      <w:autoSpaceDN w:val="0"/>
      <w:adjustRightInd w:val="0"/>
      <w:spacing w:line="322" w:lineRule="exact"/>
      <w:ind w:firstLine="1104"/>
    </w:pPr>
    <w:rPr>
      <w:lang w:val="ru-RU" w:eastAsia="ru-RU"/>
    </w:rPr>
  </w:style>
  <w:style w:type="character" w:customStyle="1" w:styleId="FontStyle17">
    <w:name w:val="Font Style17"/>
    <w:rsid w:val="001F33DD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15</cp:revision>
  <cp:lastPrinted>2023-06-05T07:55:00Z</cp:lastPrinted>
  <dcterms:created xsi:type="dcterms:W3CDTF">2023-04-12T09:22:00Z</dcterms:created>
  <dcterms:modified xsi:type="dcterms:W3CDTF">2023-06-05T07:56:00Z</dcterms:modified>
</cp:coreProperties>
</file>