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2E9" w:rsidRDefault="001F32E9" w:rsidP="001F32E9">
      <w:pPr>
        <w:tabs>
          <w:tab w:val="left" w:pos="5730"/>
        </w:tabs>
        <w:jc w:val="center"/>
        <w:rPr>
          <w:b/>
          <w:sz w:val="28"/>
          <w:szCs w:val="28"/>
          <w:lang w:val="uk-UA"/>
        </w:rPr>
      </w:pPr>
      <w:r>
        <w:rPr>
          <w:b/>
          <w:sz w:val="28"/>
          <w:szCs w:val="28"/>
          <w:lang w:val="uk-UA"/>
        </w:rPr>
        <w:t>ІНФОРМАЦІЯ</w:t>
      </w:r>
    </w:p>
    <w:p w:rsidR="001F32E9" w:rsidRDefault="001F32E9" w:rsidP="001F32E9">
      <w:pPr>
        <w:tabs>
          <w:tab w:val="left" w:pos="5730"/>
        </w:tabs>
        <w:jc w:val="center"/>
        <w:rPr>
          <w:b/>
          <w:sz w:val="28"/>
          <w:szCs w:val="28"/>
          <w:lang w:val="uk-UA"/>
        </w:rPr>
      </w:pPr>
      <w:r>
        <w:rPr>
          <w:b/>
          <w:sz w:val="28"/>
          <w:szCs w:val="28"/>
          <w:lang w:val="uk-UA"/>
        </w:rPr>
        <w:t xml:space="preserve">щодо стану організації роботи із документами та зверненнями громадян </w:t>
      </w:r>
    </w:p>
    <w:p w:rsidR="001F32E9" w:rsidRDefault="001F32E9" w:rsidP="001F32E9">
      <w:pPr>
        <w:tabs>
          <w:tab w:val="left" w:pos="5730"/>
        </w:tabs>
        <w:jc w:val="center"/>
        <w:rPr>
          <w:b/>
          <w:sz w:val="28"/>
          <w:szCs w:val="28"/>
          <w:lang w:val="uk-UA"/>
        </w:rPr>
      </w:pPr>
      <w:r>
        <w:rPr>
          <w:b/>
          <w:sz w:val="28"/>
          <w:szCs w:val="28"/>
          <w:lang w:val="uk-UA"/>
        </w:rPr>
        <w:t>за 9 місяців  2023 року</w:t>
      </w:r>
    </w:p>
    <w:p w:rsidR="001F32E9" w:rsidRDefault="001F32E9" w:rsidP="001F32E9">
      <w:pPr>
        <w:tabs>
          <w:tab w:val="center" w:pos="4819"/>
          <w:tab w:val="left" w:pos="5730"/>
        </w:tabs>
        <w:rPr>
          <w:sz w:val="28"/>
          <w:szCs w:val="28"/>
          <w:lang w:val="uk-UA"/>
        </w:rPr>
      </w:pPr>
      <w:r>
        <w:rPr>
          <w:sz w:val="28"/>
          <w:szCs w:val="28"/>
          <w:lang w:val="uk-UA"/>
        </w:rPr>
        <w:t xml:space="preserve">     </w:t>
      </w:r>
      <w:r>
        <w:rPr>
          <w:lang w:val="uk-UA"/>
        </w:rPr>
        <w:t xml:space="preserve"> </w:t>
      </w:r>
      <w:r>
        <w:rPr>
          <w:sz w:val="28"/>
          <w:szCs w:val="28"/>
          <w:lang w:val="uk-UA"/>
        </w:rPr>
        <w:t xml:space="preserve"> </w:t>
      </w:r>
    </w:p>
    <w:p w:rsidR="001F32E9" w:rsidRDefault="001F32E9" w:rsidP="001F32E9">
      <w:pPr>
        <w:jc w:val="both"/>
        <w:rPr>
          <w:sz w:val="28"/>
          <w:szCs w:val="28"/>
          <w:lang w:val="uk-UA"/>
        </w:rPr>
      </w:pPr>
    </w:p>
    <w:p w:rsidR="001F32E9" w:rsidRDefault="001F32E9" w:rsidP="001F32E9">
      <w:pPr>
        <w:jc w:val="both"/>
        <w:rPr>
          <w:sz w:val="28"/>
          <w:szCs w:val="28"/>
          <w:lang w:val="uk-UA"/>
        </w:rPr>
      </w:pPr>
      <w:r>
        <w:rPr>
          <w:sz w:val="28"/>
          <w:szCs w:val="28"/>
          <w:lang w:val="uk-UA"/>
        </w:rPr>
        <w:t xml:space="preserve"> До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p>
    <w:p w:rsidR="001F32E9" w:rsidRDefault="001F32E9" w:rsidP="001F32E9">
      <w:pPr>
        <w:jc w:val="both"/>
        <w:rPr>
          <w:sz w:val="28"/>
          <w:szCs w:val="28"/>
          <w:lang w:val="uk-UA"/>
        </w:rPr>
      </w:pPr>
      <w:r>
        <w:rPr>
          <w:sz w:val="28"/>
          <w:szCs w:val="28"/>
          <w:lang w:val="uk-UA"/>
        </w:rPr>
        <w:t xml:space="preserve"> Надійшло: </w:t>
      </w:r>
    </w:p>
    <w:p w:rsidR="001F32E9" w:rsidRDefault="001F32E9" w:rsidP="001F32E9">
      <w:pPr>
        <w:jc w:val="both"/>
        <w:rPr>
          <w:sz w:val="28"/>
          <w:szCs w:val="28"/>
          <w:lang w:val="uk-UA"/>
        </w:rPr>
      </w:pPr>
      <w:r>
        <w:rPr>
          <w:sz w:val="28"/>
          <w:szCs w:val="28"/>
          <w:lang w:val="uk-UA"/>
        </w:rPr>
        <w:t xml:space="preserve">3844 документів від органів   влади вищого рівня, центральних та місцевих органів державної влади, відділів, управлінь, організацій, підприємств, установ;  </w:t>
      </w:r>
    </w:p>
    <w:p w:rsidR="001F32E9" w:rsidRDefault="001F32E9" w:rsidP="001F32E9">
      <w:pPr>
        <w:jc w:val="both"/>
        <w:rPr>
          <w:sz w:val="28"/>
          <w:szCs w:val="28"/>
          <w:lang w:val="uk-UA"/>
        </w:rPr>
      </w:pPr>
      <w:r>
        <w:rPr>
          <w:sz w:val="28"/>
          <w:szCs w:val="28"/>
          <w:lang w:val="uk-UA"/>
        </w:rPr>
        <w:t>46 запитів на публічну інформацію</w:t>
      </w:r>
      <w:r>
        <w:rPr>
          <w:sz w:val="28"/>
          <w:szCs w:val="28"/>
        </w:rPr>
        <w:t>;</w:t>
      </w:r>
    </w:p>
    <w:p w:rsidR="001F32E9" w:rsidRDefault="001F32E9" w:rsidP="001F32E9">
      <w:pPr>
        <w:jc w:val="both"/>
        <w:rPr>
          <w:sz w:val="28"/>
          <w:szCs w:val="28"/>
          <w:lang w:val="uk-UA"/>
        </w:rPr>
      </w:pPr>
      <w:r>
        <w:rPr>
          <w:sz w:val="28"/>
          <w:szCs w:val="28"/>
          <w:lang w:val="uk-UA"/>
        </w:rPr>
        <w:t>84 депутатських запитів та звернень;</w:t>
      </w:r>
    </w:p>
    <w:p w:rsidR="001F32E9" w:rsidRDefault="001F32E9" w:rsidP="001F32E9">
      <w:pPr>
        <w:jc w:val="both"/>
        <w:rPr>
          <w:sz w:val="28"/>
          <w:szCs w:val="28"/>
        </w:rPr>
      </w:pPr>
      <w:r>
        <w:rPr>
          <w:sz w:val="28"/>
          <w:szCs w:val="28"/>
          <w:lang w:val="uk-UA"/>
        </w:rPr>
        <w:t xml:space="preserve">1302 звернення громадян , з них </w:t>
      </w:r>
      <w:r>
        <w:rPr>
          <w:sz w:val="28"/>
          <w:szCs w:val="28"/>
        </w:rPr>
        <w:t>:</w:t>
      </w:r>
      <w:r>
        <w:rPr>
          <w:sz w:val="28"/>
          <w:szCs w:val="28"/>
          <w:lang w:val="uk-UA"/>
        </w:rPr>
        <w:t xml:space="preserve"> </w:t>
      </w:r>
    </w:p>
    <w:p w:rsidR="001F32E9" w:rsidRDefault="001F32E9" w:rsidP="001F32E9">
      <w:pPr>
        <w:jc w:val="both"/>
        <w:rPr>
          <w:sz w:val="28"/>
          <w:szCs w:val="28"/>
          <w:lang w:val="uk-UA"/>
        </w:rPr>
      </w:pPr>
      <w:r>
        <w:rPr>
          <w:sz w:val="28"/>
          <w:szCs w:val="28"/>
          <w:lang w:val="uk-UA"/>
        </w:rPr>
        <w:t>1066</w:t>
      </w:r>
      <w:r>
        <w:rPr>
          <w:sz w:val="28"/>
          <w:szCs w:val="28"/>
        </w:rPr>
        <w:t xml:space="preserve"> </w:t>
      </w:r>
      <w:r>
        <w:rPr>
          <w:sz w:val="28"/>
          <w:szCs w:val="28"/>
          <w:lang w:val="uk-UA"/>
        </w:rPr>
        <w:t>письмових звернень</w:t>
      </w:r>
      <w:r>
        <w:rPr>
          <w:sz w:val="28"/>
          <w:szCs w:val="28"/>
        </w:rPr>
        <w:t>;</w:t>
      </w:r>
      <w:r>
        <w:rPr>
          <w:sz w:val="28"/>
          <w:szCs w:val="28"/>
          <w:lang w:val="uk-UA"/>
        </w:rPr>
        <w:t xml:space="preserve">   </w:t>
      </w:r>
    </w:p>
    <w:p w:rsidR="001F32E9" w:rsidRDefault="001F32E9" w:rsidP="001F32E9">
      <w:pPr>
        <w:jc w:val="both"/>
        <w:rPr>
          <w:sz w:val="32"/>
          <w:szCs w:val="28"/>
          <w:lang w:val="uk-UA"/>
        </w:rPr>
      </w:pPr>
      <w:r>
        <w:rPr>
          <w:sz w:val="28"/>
          <w:szCs w:val="28"/>
          <w:lang w:val="uk-UA"/>
        </w:rPr>
        <w:t>19 електронних    звернень</w:t>
      </w:r>
      <w:r>
        <w:rPr>
          <w:sz w:val="32"/>
          <w:szCs w:val="28"/>
        </w:rPr>
        <w:t>;</w:t>
      </w:r>
      <w:r>
        <w:rPr>
          <w:sz w:val="32"/>
          <w:szCs w:val="28"/>
          <w:lang w:val="uk-UA"/>
        </w:rPr>
        <w:t xml:space="preserve"> </w:t>
      </w:r>
    </w:p>
    <w:p w:rsidR="001F32E9" w:rsidRDefault="001F32E9" w:rsidP="001F32E9">
      <w:pPr>
        <w:jc w:val="both"/>
        <w:rPr>
          <w:sz w:val="28"/>
          <w:szCs w:val="28"/>
          <w:lang w:val="uk-UA"/>
        </w:rPr>
      </w:pPr>
      <w:r>
        <w:rPr>
          <w:sz w:val="28"/>
          <w:szCs w:val="28"/>
          <w:lang w:val="uk-UA"/>
        </w:rPr>
        <w:t>158 під час особистого прийому громадян;</w:t>
      </w:r>
    </w:p>
    <w:p w:rsidR="001F32E9" w:rsidRDefault="001F32E9" w:rsidP="001F32E9">
      <w:pPr>
        <w:jc w:val="both"/>
        <w:rPr>
          <w:sz w:val="28"/>
          <w:szCs w:val="28"/>
          <w:lang w:val="uk-UA"/>
        </w:rPr>
      </w:pPr>
      <w:r>
        <w:rPr>
          <w:sz w:val="28"/>
          <w:szCs w:val="28"/>
          <w:lang w:val="uk-UA"/>
        </w:rPr>
        <w:t>59 звернень на телефон «гарячої лінії»</w:t>
      </w:r>
    </w:p>
    <w:p w:rsidR="001F32E9" w:rsidRDefault="001F32E9" w:rsidP="001F32E9">
      <w:pPr>
        <w:jc w:val="both"/>
        <w:rPr>
          <w:sz w:val="32"/>
          <w:szCs w:val="28"/>
        </w:rPr>
      </w:pPr>
    </w:p>
    <w:p w:rsidR="001F32E9" w:rsidRDefault="001F32E9" w:rsidP="001F32E9">
      <w:pPr>
        <w:jc w:val="both"/>
        <w:rPr>
          <w:sz w:val="28"/>
          <w:szCs w:val="28"/>
        </w:rPr>
      </w:pPr>
      <w:r>
        <w:rPr>
          <w:sz w:val="32"/>
          <w:szCs w:val="28"/>
        </w:rPr>
        <w:t xml:space="preserve">    </w:t>
      </w:r>
      <w:r>
        <w:rPr>
          <w:sz w:val="28"/>
          <w:szCs w:val="28"/>
          <w:lang w:val="uk-UA"/>
        </w:rPr>
        <w:t>Відправлено</w:t>
      </w:r>
      <w:r>
        <w:rPr>
          <w:sz w:val="28"/>
          <w:szCs w:val="28"/>
        </w:rPr>
        <w:t>:</w:t>
      </w:r>
    </w:p>
    <w:p w:rsidR="001F32E9" w:rsidRDefault="001F32E9" w:rsidP="001F32E9">
      <w:pPr>
        <w:jc w:val="both"/>
        <w:rPr>
          <w:sz w:val="28"/>
          <w:szCs w:val="28"/>
        </w:rPr>
      </w:pPr>
      <w:r>
        <w:rPr>
          <w:sz w:val="28"/>
          <w:szCs w:val="28"/>
          <w:lang w:val="uk-UA"/>
        </w:rPr>
        <w:t xml:space="preserve">1041 інформацій на документи </w:t>
      </w:r>
      <w:r>
        <w:rPr>
          <w:sz w:val="28"/>
          <w:szCs w:val="28"/>
        </w:rPr>
        <w:t>;</w:t>
      </w:r>
      <w:r>
        <w:rPr>
          <w:sz w:val="28"/>
          <w:szCs w:val="28"/>
          <w:lang w:val="uk-UA"/>
        </w:rPr>
        <w:t xml:space="preserve"> </w:t>
      </w:r>
      <w:r>
        <w:rPr>
          <w:sz w:val="28"/>
          <w:szCs w:val="28"/>
        </w:rPr>
        <w:t xml:space="preserve">  </w:t>
      </w:r>
    </w:p>
    <w:p w:rsidR="001F32E9" w:rsidRDefault="001F32E9" w:rsidP="001F32E9">
      <w:pPr>
        <w:jc w:val="both"/>
        <w:rPr>
          <w:sz w:val="28"/>
          <w:szCs w:val="28"/>
        </w:rPr>
      </w:pPr>
      <w:r>
        <w:rPr>
          <w:sz w:val="28"/>
          <w:szCs w:val="28"/>
          <w:lang w:val="uk-UA"/>
        </w:rPr>
        <w:t xml:space="preserve"> 868 ініціативних листів</w:t>
      </w:r>
      <w:r>
        <w:rPr>
          <w:sz w:val="28"/>
          <w:szCs w:val="28"/>
        </w:rPr>
        <w:t>;</w:t>
      </w:r>
    </w:p>
    <w:p w:rsidR="001F32E9" w:rsidRDefault="001F32E9" w:rsidP="001F32E9">
      <w:pPr>
        <w:jc w:val="both"/>
        <w:rPr>
          <w:sz w:val="28"/>
          <w:szCs w:val="28"/>
        </w:rPr>
      </w:pPr>
      <w:r>
        <w:rPr>
          <w:sz w:val="28"/>
          <w:szCs w:val="28"/>
        </w:rPr>
        <w:t xml:space="preserve">  </w:t>
      </w:r>
    </w:p>
    <w:p w:rsidR="001F32E9" w:rsidRDefault="001F32E9" w:rsidP="001F32E9">
      <w:pPr>
        <w:jc w:val="both"/>
        <w:rPr>
          <w:sz w:val="28"/>
          <w:szCs w:val="28"/>
        </w:rPr>
      </w:pPr>
      <w:r>
        <w:rPr>
          <w:sz w:val="28"/>
          <w:szCs w:val="28"/>
        </w:rPr>
        <w:t xml:space="preserve">   </w:t>
      </w:r>
      <w:r>
        <w:rPr>
          <w:sz w:val="28"/>
          <w:szCs w:val="28"/>
          <w:lang w:val="en-US"/>
        </w:rPr>
        <w:t>B</w:t>
      </w:r>
      <w:proofErr w:type="spellStart"/>
      <w:r>
        <w:rPr>
          <w:sz w:val="28"/>
          <w:szCs w:val="28"/>
          <w:lang w:val="uk-UA"/>
        </w:rPr>
        <w:t>идано</w:t>
      </w:r>
      <w:proofErr w:type="spellEnd"/>
      <w:r>
        <w:rPr>
          <w:sz w:val="28"/>
          <w:szCs w:val="28"/>
        </w:rPr>
        <w:t>:</w:t>
      </w:r>
      <w:r>
        <w:rPr>
          <w:sz w:val="28"/>
          <w:szCs w:val="28"/>
          <w:lang w:val="uk-UA"/>
        </w:rPr>
        <w:t xml:space="preserve"> </w:t>
      </w:r>
    </w:p>
    <w:p w:rsidR="001F32E9" w:rsidRDefault="001F32E9" w:rsidP="001F32E9">
      <w:pPr>
        <w:jc w:val="both"/>
        <w:rPr>
          <w:sz w:val="28"/>
          <w:szCs w:val="28"/>
          <w:lang w:val="uk-UA"/>
        </w:rPr>
      </w:pPr>
      <w:r>
        <w:rPr>
          <w:sz w:val="28"/>
          <w:szCs w:val="28"/>
          <w:lang w:val="uk-UA"/>
        </w:rPr>
        <w:t>161 розпоряджень міського голови;</w:t>
      </w:r>
    </w:p>
    <w:p w:rsidR="001F32E9" w:rsidRDefault="001F32E9" w:rsidP="001F32E9">
      <w:pPr>
        <w:jc w:val="both"/>
        <w:rPr>
          <w:sz w:val="28"/>
          <w:szCs w:val="28"/>
          <w:lang w:val="uk-UA"/>
        </w:rPr>
      </w:pPr>
      <w:r>
        <w:rPr>
          <w:sz w:val="28"/>
          <w:szCs w:val="28"/>
          <w:lang w:val="uk-UA"/>
        </w:rPr>
        <w:t xml:space="preserve">53 доручень міського голови та його заступників. </w:t>
      </w:r>
    </w:p>
    <w:p w:rsidR="001F32E9" w:rsidRDefault="001F32E9" w:rsidP="001F32E9">
      <w:pPr>
        <w:jc w:val="both"/>
        <w:rPr>
          <w:sz w:val="28"/>
          <w:szCs w:val="28"/>
          <w:lang w:val="uk-UA"/>
        </w:rPr>
      </w:pPr>
    </w:p>
    <w:p w:rsidR="001F32E9" w:rsidRDefault="001F32E9" w:rsidP="001F32E9">
      <w:pPr>
        <w:jc w:val="both"/>
        <w:rPr>
          <w:sz w:val="20"/>
          <w:szCs w:val="20"/>
          <w:lang w:val="uk-UA"/>
        </w:rPr>
      </w:pPr>
      <w:r>
        <w:rPr>
          <w:sz w:val="20"/>
          <w:szCs w:val="20"/>
          <w:lang w:val="uk-UA"/>
        </w:rPr>
        <w:t xml:space="preserve">       </w:t>
      </w:r>
      <w:r>
        <w:rPr>
          <w:sz w:val="28"/>
          <w:szCs w:val="28"/>
          <w:lang w:val="uk-UA"/>
        </w:rPr>
        <w:t xml:space="preserve">    </w:t>
      </w:r>
      <w:r>
        <w:rPr>
          <w:sz w:val="20"/>
          <w:szCs w:val="20"/>
          <w:lang w:val="uk-UA"/>
        </w:rPr>
        <w:t xml:space="preserve">      </w:t>
      </w:r>
      <w:r>
        <w:rPr>
          <w:sz w:val="28"/>
          <w:szCs w:val="28"/>
        </w:rPr>
        <w:t>На</w:t>
      </w:r>
      <w:r>
        <w:rPr>
          <w:sz w:val="28"/>
          <w:szCs w:val="28"/>
          <w:lang w:val="uk-UA"/>
        </w:rPr>
        <w:t xml:space="preserve"> </w:t>
      </w:r>
      <w:r>
        <w:rPr>
          <w:sz w:val="28"/>
          <w:szCs w:val="28"/>
        </w:rPr>
        <w:t xml:space="preserve"> адресу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Малинської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r>
        <w:rPr>
          <w:sz w:val="28"/>
          <w:szCs w:val="28"/>
          <w:lang w:val="uk-UA"/>
        </w:rPr>
        <w:t xml:space="preserve">протягом 9 місяців </w:t>
      </w:r>
      <w:r>
        <w:rPr>
          <w:sz w:val="28"/>
          <w:szCs w:val="28"/>
        </w:rPr>
        <w:t>202</w:t>
      </w:r>
      <w:r>
        <w:rPr>
          <w:sz w:val="28"/>
          <w:szCs w:val="28"/>
          <w:lang w:val="uk-UA"/>
        </w:rPr>
        <w:t>3</w:t>
      </w:r>
      <w:r>
        <w:rPr>
          <w:sz w:val="28"/>
          <w:szCs w:val="28"/>
        </w:rPr>
        <w:t xml:space="preserve"> р</w:t>
      </w:r>
      <w:r>
        <w:rPr>
          <w:sz w:val="28"/>
          <w:szCs w:val="28"/>
          <w:lang w:val="uk-UA"/>
        </w:rPr>
        <w:t>оку</w:t>
      </w:r>
      <w:r>
        <w:rPr>
          <w:sz w:val="28"/>
          <w:szCs w:val="28"/>
        </w:rPr>
        <w:t xml:space="preserve">  </w:t>
      </w:r>
      <w:proofErr w:type="spellStart"/>
      <w:r>
        <w:rPr>
          <w:sz w:val="28"/>
          <w:szCs w:val="28"/>
        </w:rPr>
        <w:t>надійшло</w:t>
      </w:r>
      <w:proofErr w:type="spellEnd"/>
      <w:r>
        <w:rPr>
          <w:sz w:val="28"/>
          <w:szCs w:val="28"/>
          <w:lang w:val="uk-UA"/>
        </w:rPr>
        <w:t xml:space="preserve"> 1302</w:t>
      </w:r>
      <w:r>
        <w:rPr>
          <w:sz w:val="28"/>
          <w:szCs w:val="28"/>
        </w:rPr>
        <w:t xml:space="preserve"> </w:t>
      </w:r>
      <w:proofErr w:type="spellStart"/>
      <w:r>
        <w:rPr>
          <w:sz w:val="28"/>
          <w:szCs w:val="28"/>
        </w:rPr>
        <w:t>звернен</w:t>
      </w:r>
      <w:proofErr w:type="spellEnd"/>
      <w:r>
        <w:rPr>
          <w:sz w:val="28"/>
          <w:szCs w:val="28"/>
          <w:lang w:val="uk-UA"/>
        </w:rPr>
        <w:t>ня</w:t>
      </w:r>
      <w:r>
        <w:rPr>
          <w:sz w:val="28"/>
          <w:szCs w:val="28"/>
        </w:rPr>
        <w:t xml:space="preserve">  </w:t>
      </w:r>
      <w:proofErr w:type="spellStart"/>
      <w:r>
        <w:rPr>
          <w:sz w:val="28"/>
          <w:szCs w:val="28"/>
        </w:rPr>
        <w:t>громадян</w:t>
      </w:r>
      <w:proofErr w:type="spellEnd"/>
      <w:r>
        <w:rPr>
          <w:sz w:val="28"/>
          <w:szCs w:val="28"/>
        </w:rPr>
        <w:t>.</w:t>
      </w:r>
      <w:r>
        <w:rPr>
          <w:sz w:val="28"/>
          <w:szCs w:val="28"/>
          <w:lang w:val="uk-UA"/>
        </w:rPr>
        <w:t xml:space="preserve"> Із загальної кількості звернень - 1066 (81,9%) надійшло поштою або подано особисто заявником, 158 (12,1%) прийнято </w:t>
      </w:r>
      <w:proofErr w:type="gramStart"/>
      <w:r>
        <w:rPr>
          <w:sz w:val="28"/>
          <w:szCs w:val="28"/>
          <w:lang w:val="uk-UA"/>
        </w:rPr>
        <w:t>п</w:t>
      </w:r>
      <w:proofErr w:type="gramEnd"/>
      <w:r>
        <w:rPr>
          <w:sz w:val="28"/>
          <w:szCs w:val="28"/>
          <w:lang w:val="uk-UA"/>
        </w:rPr>
        <w:t xml:space="preserve">ід час особистого прийому громадян керівництвом </w:t>
      </w:r>
      <w:proofErr w:type="spellStart"/>
      <w:r>
        <w:rPr>
          <w:sz w:val="28"/>
          <w:szCs w:val="28"/>
          <w:lang w:val="uk-UA"/>
        </w:rPr>
        <w:t>Малинської</w:t>
      </w:r>
      <w:proofErr w:type="spellEnd"/>
      <w:r>
        <w:rPr>
          <w:sz w:val="28"/>
          <w:szCs w:val="28"/>
          <w:lang w:val="uk-UA"/>
        </w:rPr>
        <w:t xml:space="preserve"> міської ради та виконавчого комітету, 59 (4,5%) звернень через телефон «гарячої лінії»,    19 (1,5%) отримано засобами електронного зв'язку.</w:t>
      </w:r>
    </w:p>
    <w:p w:rsidR="001F32E9" w:rsidRDefault="001F32E9" w:rsidP="001F32E9">
      <w:pPr>
        <w:jc w:val="both"/>
        <w:rPr>
          <w:sz w:val="28"/>
          <w:szCs w:val="28"/>
          <w:lang w:val="uk-UA"/>
        </w:rPr>
      </w:pPr>
      <w:r>
        <w:rPr>
          <w:sz w:val="28"/>
          <w:szCs w:val="28"/>
          <w:lang w:val="uk-UA"/>
        </w:rPr>
        <w:t xml:space="preserve">        Усі звернення зареєстровано та опрацьовано з дотриманням вимог постанови Кабінету Міністрів України від 14 квітня 1997 року № 348 «Про затвердження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(зі змінами). </w:t>
      </w:r>
    </w:p>
    <w:p w:rsidR="001F32E9" w:rsidRDefault="001F32E9" w:rsidP="001F32E9">
      <w:pPr>
        <w:tabs>
          <w:tab w:val="left" w:pos="426"/>
        </w:tabs>
        <w:jc w:val="both"/>
        <w:rPr>
          <w:sz w:val="28"/>
          <w:szCs w:val="28"/>
          <w:lang w:val="uk-UA"/>
        </w:rPr>
      </w:pPr>
      <w:r>
        <w:rPr>
          <w:sz w:val="28"/>
          <w:szCs w:val="28"/>
          <w:lang w:val="uk-UA"/>
        </w:rPr>
        <w:t xml:space="preserve">        Відповідно до статті 20 Закону України « Про звернення громадян» усі звернення , які надходили до виконавчого комітету міської ради опрацьовані в передбачені законом терміни. Аналіз результатів розгляду звернень свідчить, що 729 звернень розглянуто позитивно, на 352 звернення надано роз'яснення, 5 звернень переслано за належністю відповідно до статті 7 Закону України «Про звернення громадян»  та 216 звернень перебуває на етапі розгляду.</w:t>
      </w:r>
    </w:p>
    <w:p w:rsidR="001F32E9" w:rsidRDefault="001F32E9" w:rsidP="001F32E9">
      <w:pPr>
        <w:tabs>
          <w:tab w:val="left" w:pos="426"/>
        </w:tabs>
        <w:jc w:val="both"/>
        <w:rPr>
          <w:sz w:val="28"/>
          <w:szCs w:val="28"/>
          <w:lang w:val="uk-UA"/>
        </w:rPr>
      </w:pPr>
      <w:r>
        <w:rPr>
          <w:sz w:val="28"/>
          <w:szCs w:val="28"/>
          <w:lang w:val="uk-UA"/>
        </w:rPr>
        <w:t xml:space="preserve">     </w:t>
      </w:r>
      <w:r>
        <w:rPr>
          <w:sz w:val="28"/>
          <w:szCs w:val="28"/>
        </w:rPr>
        <w:t xml:space="preserve">У </w:t>
      </w:r>
      <w:proofErr w:type="spellStart"/>
      <w:r>
        <w:rPr>
          <w:sz w:val="28"/>
          <w:szCs w:val="28"/>
        </w:rPr>
        <w:t>зверненнях</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які</w:t>
      </w:r>
      <w:proofErr w:type="spellEnd"/>
      <w:r>
        <w:rPr>
          <w:sz w:val="28"/>
          <w:szCs w:val="28"/>
        </w:rPr>
        <w:t xml:space="preserve"> </w:t>
      </w:r>
      <w:r>
        <w:rPr>
          <w:sz w:val="28"/>
          <w:szCs w:val="28"/>
          <w:lang w:val="uk-UA"/>
        </w:rPr>
        <w:t xml:space="preserve"> </w:t>
      </w:r>
      <w:proofErr w:type="spellStart"/>
      <w:r>
        <w:rPr>
          <w:sz w:val="28"/>
          <w:szCs w:val="28"/>
        </w:rPr>
        <w:t>надійшли</w:t>
      </w:r>
      <w:proofErr w:type="spellEnd"/>
      <w:r>
        <w:rPr>
          <w:sz w:val="28"/>
          <w:szCs w:val="28"/>
        </w:rPr>
        <w:t xml:space="preserve"> на </w:t>
      </w:r>
      <w:proofErr w:type="spellStart"/>
      <w:r>
        <w:rPr>
          <w:sz w:val="28"/>
          <w:szCs w:val="28"/>
        </w:rPr>
        <w:t>розгляд</w:t>
      </w:r>
      <w:proofErr w:type="spellEnd"/>
      <w:r>
        <w:rPr>
          <w:sz w:val="28"/>
          <w:szCs w:val="28"/>
        </w:rPr>
        <w:t xml:space="preserve"> </w:t>
      </w:r>
      <w:r>
        <w:rPr>
          <w:sz w:val="28"/>
          <w:szCs w:val="28"/>
          <w:lang w:val="uk-UA"/>
        </w:rPr>
        <w:t xml:space="preserve"> </w:t>
      </w: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w:t>
      </w:r>
      <w:proofErr w:type="spellStart"/>
      <w:r>
        <w:rPr>
          <w:sz w:val="28"/>
          <w:szCs w:val="28"/>
        </w:rPr>
        <w:t>періоду</w:t>
      </w:r>
      <w:proofErr w:type="spellEnd"/>
      <w:r>
        <w:rPr>
          <w:sz w:val="28"/>
          <w:szCs w:val="28"/>
        </w:rPr>
        <w:t xml:space="preserve">, порушено </w:t>
      </w:r>
      <w:r>
        <w:rPr>
          <w:sz w:val="28"/>
          <w:szCs w:val="28"/>
          <w:lang w:val="uk-UA"/>
        </w:rPr>
        <w:t xml:space="preserve"> п</w:t>
      </w:r>
      <w:proofErr w:type="spellStart"/>
      <w:r>
        <w:rPr>
          <w:sz w:val="28"/>
          <w:szCs w:val="28"/>
        </w:rPr>
        <w:t>итан</w:t>
      </w:r>
      <w:proofErr w:type="spellEnd"/>
      <w:r>
        <w:rPr>
          <w:sz w:val="28"/>
          <w:szCs w:val="28"/>
          <w:lang w:val="uk-UA"/>
        </w:rPr>
        <w:t>ня</w:t>
      </w:r>
      <w:r>
        <w:rPr>
          <w:sz w:val="28"/>
          <w:szCs w:val="28"/>
        </w:rPr>
        <w:t xml:space="preserve">  </w:t>
      </w:r>
      <w:proofErr w:type="spellStart"/>
      <w:proofErr w:type="gramStart"/>
      <w:r>
        <w:rPr>
          <w:sz w:val="28"/>
          <w:szCs w:val="28"/>
        </w:rPr>
        <w:t>р</w:t>
      </w:r>
      <w:proofErr w:type="gramEnd"/>
      <w:r>
        <w:rPr>
          <w:sz w:val="28"/>
          <w:szCs w:val="28"/>
        </w:rPr>
        <w:t>ізної</w:t>
      </w:r>
      <w:proofErr w:type="spellEnd"/>
      <w:r>
        <w:rPr>
          <w:sz w:val="28"/>
          <w:szCs w:val="28"/>
        </w:rPr>
        <w:t xml:space="preserve"> тематики.  </w:t>
      </w:r>
      <w:r>
        <w:rPr>
          <w:sz w:val="28"/>
          <w:szCs w:val="28"/>
          <w:lang w:val="uk-UA"/>
        </w:rPr>
        <w:t xml:space="preserve">Результатом аналізу звернень за характером питань свідчить, що найбільша кількість з них стосується </w:t>
      </w:r>
      <w:r>
        <w:rPr>
          <w:sz w:val="28"/>
          <w:szCs w:val="28"/>
        </w:rPr>
        <w:t xml:space="preserve"> </w:t>
      </w:r>
      <w:proofErr w:type="spellStart"/>
      <w:r>
        <w:rPr>
          <w:sz w:val="28"/>
          <w:szCs w:val="28"/>
        </w:rPr>
        <w:t>питан</w:t>
      </w:r>
      <w:proofErr w:type="spellEnd"/>
      <w:r>
        <w:rPr>
          <w:sz w:val="28"/>
          <w:szCs w:val="28"/>
          <w:lang w:val="uk-UA"/>
        </w:rPr>
        <w:t xml:space="preserve">ь соціального захисту - 579 звернень або 44,5 % від загальної кількості. Перш за все це клопотання про </w:t>
      </w:r>
      <w:r>
        <w:rPr>
          <w:sz w:val="28"/>
          <w:szCs w:val="20"/>
          <w:lang w:val="uk-UA"/>
        </w:rPr>
        <w:t xml:space="preserve">надання матеріальної  допомоги, призначення виплати </w:t>
      </w:r>
      <w:r>
        <w:rPr>
          <w:sz w:val="28"/>
          <w:szCs w:val="20"/>
          <w:lang w:val="uk-UA"/>
        </w:rPr>
        <w:lastRenderedPageBreak/>
        <w:t xml:space="preserve">соціальних допомог. З метою вирішення питань з якими звертаються громадяни, що потребують соціального захисту та підтримки, у виконавчому комітеті </w:t>
      </w:r>
      <w:proofErr w:type="spellStart"/>
      <w:r>
        <w:rPr>
          <w:sz w:val="28"/>
          <w:szCs w:val="20"/>
          <w:lang w:val="uk-UA"/>
        </w:rPr>
        <w:t>Малинської</w:t>
      </w:r>
      <w:proofErr w:type="spellEnd"/>
      <w:r>
        <w:rPr>
          <w:sz w:val="28"/>
          <w:szCs w:val="20"/>
          <w:lang w:val="uk-UA"/>
        </w:rPr>
        <w:t xml:space="preserve"> міської ради затверджене Положення про надання матеріальної допомоги пільговим категоріям населення, а також громадянам, які потерпіли від стихійного лиха або тимчасово потрапили в скрутне матеріальне становище. Одноразова грошова допомога надається сім'ям загиблих військовослужбовців, учасникам бойових дій, важкохворим громадянам на лікування, протезування, проведення оперативного втручання, на ліквідацію наслідків пожеж тощо. Розпорядженнями  міського голови була </w:t>
      </w:r>
      <w:proofErr w:type="spellStart"/>
      <w:r>
        <w:rPr>
          <w:sz w:val="28"/>
          <w:szCs w:val="20"/>
        </w:rPr>
        <w:t>виділена</w:t>
      </w:r>
      <w:proofErr w:type="spellEnd"/>
      <w:r>
        <w:rPr>
          <w:sz w:val="28"/>
          <w:szCs w:val="20"/>
          <w:lang w:val="uk-UA"/>
        </w:rPr>
        <w:t xml:space="preserve"> </w:t>
      </w:r>
      <w:r>
        <w:rPr>
          <w:sz w:val="28"/>
          <w:szCs w:val="20"/>
        </w:rPr>
        <w:t xml:space="preserve"> </w:t>
      </w:r>
      <w:proofErr w:type="spellStart"/>
      <w:r>
        <w:rPr>
          <w:sz w:val="28"/>
          <w:szCs w:val="20"/>
        </w:rPr>
        <w:t>матеріальна</w:t>
      </w:r>
      <w:proofErr w:type="spellEnd"/>
      <w:r>
        <w:rPr>
          <w:sz w:val="28"/>
          <w:szCs w:val="20"/>
        </w:rPr>
        <w:t xml:space="preserve"> </w:t>
      </w:r>
      <w:r>
        <w:rPr>
          <w:sz w:val="28"/>
          <w:szCs w:val="20"/>
          <w:lang w:val="uk-UA"/>
        </w:rPr>
        <w:t xml:space="preserve"> </w:t>
      </w:r>
      <w:proofErr w:type="spellStart"/>
      <w:r>
        <w:rPr>
          <w:sz w:val="28"/>
          <w:szCs w:val="20"/>
        </w:rPr>
        <w:t>допомога</w:t>
      </w:r>
      <w:proofErr w:type="spellEnd"/>
      <w:r>
        <w:rPr>
          <w:sz w:val="28"/>
          <w:szCs w:val="20"/>
        </w:rPr>
        <w:t xml:space="preserve"> </w:t>
      </w:r>
      <w:r>
        <w:rPr>
          <w:sz w:val="28"/>
          <w:szCs w:val="20"/>
          <w:lang w:val="uk-UA"/>
        </w:rPr>
        <w:t xml:space="preserve"> 187 жителям громади на загальну суму</w:t>
      </w:r>
      <w:r>
        <w:rPr>
          <w:color w:val="FF0000"/>
          <w:sz w:val="28"/>
          <w:szCs w:val="20"/>
          <w:lang w:val="uk-UA"/>
        </w:rPr>
        <w:t xml:space="preserve"> </w:t>
      </w:r>
      <w:r>
        <w:rPr>
          <w:sz w:val="28"/>
          <w:szCs w:val="20"/>
          <w:lang w:val="uk-UA"/>
        </w:rPr>
        <w:t>3 158 500,00 грн. З них: на лікування, реабілітацію та оздоровлення осіб з  інвалідністю – 381 500,00 грн, на поховання – 74 400,00 грн, на соціально-побутові потреби (у зв'язку із пожежею, повінню, псуванням майна у зв'язку із непередбачуваними обставинами) - 617 500,00 грн, на встановлення індивідуального опалення – 220 000грн, учасникам бойових дій, пораненим військовослужбовцям та членам сімей загиблих (померлих) – 1 865 100,00 грн. Протягом січня-вересня 2023 року соціально незахищені категорії населення отримали близько 1335 наборів з продуктами харчування, внутрішньо переміщені особи забезпечувалися гігієнічними наборами, підгузками, одягом б/в (152 особи), продуктами харчування та дитячим харчуванням (151 особа).</w:t>
      </w:r>
    </w:p>
    <w:p w:rsidR="001F32E9" w:rsidRPr="001F32E9" w:rsidRDefault="001F32E9" w:rsidP="001F32E9">
      <w:pPr>
        <w:jc w:val="both"/>
        <w:rPr>
          <w:sz w:val="28"/>
          <w:szCs w:val="20"/>
          <w:lang w:val="uk-UA"/>
        </w:rPr>
      </w:pPr>
      <w:r>
        <w:rPr>
          <w:sz w:val="28"/>
          <w:szCs w:val="28"/>
          <w:lang w:val="uk-UA"/>
        </w:rPr>
        <w:t xml:space="preserve">     На другому місці за кількістю питання комунального господарства, а саме: благоустрій прибудинкових територій,  ремонт та </w:t>
      </w:r>
      <w:proofErr w:type="spellStart"/>
      <w:r>
        <w:rPr>
          <w:sz w:val="28"/>
          <w:szCs w:val="28"/>
          <w:lang w:val="uk-UA"/>
        </w:rPr>
        <w:t>грейдерування</w:t>
      </w:r>
      <w:proofErr w:type="spellEnd"/>
      <w:r>
        <w:rPr>
          <w:sz w:val="28"/>
          <w:szCs w:val="28"/>
          <w:lang w:val="uk-UA"/>
        </w:rPr>
        <w:t xml:space="preserve"> доріг, освітлення вулиць, встановлення індивідуального опалення в квартирах, питання </w:t>
      </w:r>
      <w:proofErr w:type="spellStart"/>
      <w:r>
        <w:rPr>
          <w:sz w:val="28"/>
          <w:szCs w:val="28"/>
          <w:lang w:val="uk-UA"/>
        </w:rPr>
        <w:t>водопониження</w:t>
      </w:r>
      <w:proofErr w:type="spellEnd"/>
      <w:r>
        <w:rPr>
          <w:sz w:val="28"/>
          <w:szCs w:val="28"/>
          <w:lang w:val="uk-UA"/>
        </w:rPr>
        <w:t xml:space="preserve">, необхідності проведення ремонту та експлуатація будинків, комунальних мереж. Таких звернень надійшло </w:t>
      </w:r>
      <w:r>
        <w:rPr>
          <w:color w:val="FF0000"/>
          <w:sz w:val="28"/>
          <w:szCs w:val="28"/>
          <w:lang w:val="uk-UA"/>
        </w:rPr>
        <w:t xml:space="preserve"> </w:t>
      </w:r>
      <w:r>
        <w:rPr>
          <w:sz w:val="28"/>
          <w:szCs w:val="28"/>
          <w:lang w:val="uk-UA"/>
        </w:rPr>
        <w:t xml:space="preserve">226 або17,6 % від загальної кількості питань, які опрацьовані відповідно до вимог чинного законодавства.  </w:t>
      </w:r>
    </w:p>
    <w:p w:rsidR="001F32E9" w:rsidRDefault="001F32E9" w:rsidP="001F32E9">
      <w:pPr>
        <w:jc w:val="both"/>
        <w:rPr>
          <w:sz w:val="28"/>
          <w:szCs w:val="28"/>
          <w:lang w:val="uk-UA"/>
        </w:rPr>
      </w:pPr>
      <w:r>
        <w:rPr>
          <w:sz w:val="28"/>
          <w:szCs w:val="28"/>
          <w:lang w:val="uk-UA"/>
        </w:rPr>
        <w:t xml:space="preserve">     Третє місце за актуальністю посідають питання відновлення житлових будинків пошкоджених внаслідок військової агресії </w:t>
      </w:r>
      <w:proofErr w:type="spellStart"/>
      <w:r>
        <w:rPr>
          <w:sz w:val="28"/>
          <w:szCs w:val="28"/>
          <w:lang w:val="uk-UA"/>
        </w:rPr>
        <w:t>рф</w:t>
      </w:r>
      <w:proofErr w:type="spellEnd"/>
      <w:r>
        <w:rPr>
          <w:sz w:val="28"/>
          <w:szCs w:val="28"/>
          <w:lang w:val="uk-UA"/>
        </w:rPr>
        <w:t xml:space="preserve">, що становлять 175 звернень або 13,4% від усіх звернень. Дані звернення опрацьовані, пошкоджені об’єкти включені в загальний реєстр, проведено комісійне обстеження та складено акти та оформлено чек-листи для нарахування відшкодування по Програмі </w:t>
      </w:r>
      <w:proofErr w:type="spellStart"/>
      <w:r>
        <w:rPr>
          <w:sz w:val="28"/>
          <w:szCs w:val="28"/>
          <w:lang w:val="uk-UA"/>
        </w:rPr>
        <w:t>єВідновлення</w:t>
      </w:r>
      <w:proofErr w:type="spellEnd"/>
      <w:r>
        <w:rPr>
          <w:sz w:val="28"/>
          <w:szCs w:val="28"/>
          <w:lang w:val="uk-UA"/>
        </w:rPr>
        <w:t xml:space="preserve">. </w:t>
      </w:r>
    </w:p>
    <w:p w:rsidR="001F32E9" w:rsidRDefault="001F32E9" w:rsidP="001F32E9">
      <w:pPr>
        <w:jc w:val="both"/>
        <w:rPr>
          <w:sz w:val="28"/>
          <w:szCs w:val="28"/>
          <w:lang w:val="uk-UA"/>
        </w:rPr>
      </w:pPr>
      <w:r>
        <w:rPr>
          <w:sz w:val="28"/>
          <w:szCs w:val="20"/>
          <w:lang w:val="uk-UA"/>
        </w:rPr>
        <w:t xml:space="preserve">    </w:t>
      </w:r>
      <w:r>
        <w:rPr>
          <w:sz w:val="28"/>
          <w:szCs w:val="28"/>
          <w:lang w:val="uk-UA"/>
        </w:rPr>
        <w:t>У своїх зверненнях громадяни порушували й інші різноманітні питання, що стосуються практично усіх сфер життя.</w:t>
      </w:r>
    </w:p>
    <w:p w:rsidR="001F32E9" w:rsidRDefault="001F32E9" w:rsidP="001F32E9">
      <w:pPr>
        <w:jc w:val="both"/>
        <w:rPr>
          <w:sz w:val="28"/>
          <w:szCs w:val="28"/>
          <w:lang w:val="uk-UA"/>
        </w:rPr>
      </w:pPr>
      <w:r>
        <w:rPr>
          <w:sz w:val="28"/>
          <w:szCs w:val="28"/>
          <w:lang w:val="uk-UA"/>
        </w:rPr>
        <w:t xml:space="preserve">     Впродовж дев'яти місяців 2023 року надійшло  64 колективних звернення. Найбільше колективних звернень надійшло від жителів громади з питань комунального господарства, а саме: відключення від централізованого опалення, питання </w:t>
      </w:r>
      <w:proofErr w:type="spellStart"/>
      <w:r>
        <w:rPr>
          <w:sz w:val="28"/>
          <w:szCs w:val="28"/>
          <w:lang w:val="uk-UA"/>
        </w:rPr>
        <w:t>водопониження</w:t>
      </w:r>
      <w:proofErr w:type="spellEnd"/>
      <w:r>
        <w:rPr>
          <w:sz w:val="28"/>
          <w:szCs w:val="28"/>
          <w:lang w:val="uk-UA"/>
        </w:rPr>
        <w:t xml:space="preserve">, ремонтів дахів багатоквартирних будинків, пошкоджених внаслідок військової агресії </w:t>
      </w:r>
      <w:proofErr w:type="spellStart"/>
      <w:r>
        <w:rPr>
          <w:sz w:val="28"/>
          <w:szCs w:val="28"/>
          <w:lang w:val="uk-UA"/>
        </w:rPr>
        <w:t>рф</w:t>
      </w:r>
      <w:proofErr w:type="spellEnd"/>
      <w:r>
        <w:rPr>
          <w:sz w:val="28"/>
          <w:szCs w:val="28"/>
          <w:lang w:val="uk-UA"/>
        </w:rPr>
        <w:t>, стерилізація безпритульних собак. На всі звернення надані відповідні роз'яснення згідно чинного законодавства.</w:t>
      </w:r>
    </w:p>
    <w:p w:rsidR="001F32E9" w:rsidRDefault="001F32E9" w:rsidP="001F32E9">
      <w:pPr>
        <w:tabs>
          <w:tab w:val="left" w:pos="284"/>
        </w:tabs>
        <w:jc w:val="both"/>
        <w:rPr>
          <w:sz w:val="28"/>
          <w:szCs w:val="28"/>
          <w:lang w:val="uk-UA"/>
        </w:rPr>
      </w:pPr>
      <w:r>
        <w:rPr>
          <w:sz w:val="28"/>
          <w:szCs w:val="28"/>
          <w:lang w:val="uk-UA"/>
        </w:rPr>
        <w:t xml:space="preserve">     За період з 1 січня по 30 вересня 2023 року кількість звернень від громадян найменш соціально захищених категорій складає 222 або 17% від загальної кількості звернень, а саме: від членів сімей загиблих воїнів -  91, від учасників війни та осіб з інвалідністю внаслідок війни, учасників бойових дій, учасників АТО  - 38, осіб з інвалідністю І,ІІ,ІІІ групи - 55,  членів багатодітних сімей, </w:t>
      </w:r>
      <w:r>
        <w:rPr>
          <w:sz w:val="28"/>
          <w:szCs w:val="28"/>
          <w:lang w:val="uk-UA"/>
        </w:rPr>
        <w:lastRenderedPageBreak/>
        <w:t>одиноких матерів - 20, учасників ліквідації наслідків аварії на ЧАЕС та інвалідів ЧАЕС - 9, інших, соціально незахищених категорій громадян  - 9.</w:t>
      </w:r>
    </w:p>
    <w:p w:rsidR="001F32E9" w:rsidRDefault="001F32E9" w:rsidP="001F32E9">
      <w:pPr>
        <w:jc w:val="both"/>
        <w:rPr>
          <w:sz w:val="28"/>
          <w:szCs w:val="28"/>
          <w:lang w:val="uk-UA"/>
        </w:rPr>
      </w:pPr>
      <w:r>
        <w:rPr>
          <w:sz w:val="28"/>
          <w:szCs w:val="28"/>
          <w:lang w:val="uk-UA"/>
        </w:rPr>
        <w:t xml:space="preserve">     На виконання вищезазначеного Указу та з метою надання громадянам роз'яснень в оперативному режимі з важливих питань життєдіяльності, а також для прийому усних звернень громадян у виконавчому комітеті </w:t>
      </w:r>
      <w:proofErr w:type="spellStart"/>
      <w:r>
        <w:rPr>
          <w:sz w:val="28"/>
          <w:szCs w:val="28"/>
          <w:lang w:val="uk-UA"/>
        </w:rPr>
        <w:t>Малинської</w:t>
      </w:r>
      <w:proofErr w:type="spellEnd"/>
      <w:r>
        <w:rPr>
          <w:sz w:val="28"/>
          <w:szCs w:val="28"/>
          <w:lang w:val="uk-UA"/>
        </w:rPr>
        <w:t xml:space="preserve"> міської ради забезпечено функціонування «гарячої лінії» , налагоджено роботу «прямих телефонних ліній»  за галузевим принципом із актуальних питань, на які громадяни можуть звернутися для вирішення проблемних питань або повідомити про надзвичайні ситуації на території громади. Протягом 9 місяців 2023 року на телефон «гарячої лінії» виконавчого комітету </w:t>
      </w:r>
      <w:proofErr w:type="spellStart"/>
      <w:r>
        <w:rPr>
          <w:sz w:val="28"/>
          <w:szCs w:val="28"/>
          <w:lang w:val="uk-UA"/>
        </w:rPr>
        <w:t>Малинської</w:t>
      </w:r>
      <w:proofErr w:type="spellEnd"/>
      <w:r>
        <w:rPr>
          <w:sz w:val="28"/>
          <w:szCs w:val="28"/>
          <w:lang w:val="uk-UA"/>
        </w:rPr>
        <w:t xml:space="preserve"> міської ради надійшло 59 звернень. Забезпечено належне опрацювання, детальний аналіз та контроль за термінами розгляду звернень громадян,  що надходять через телефон «гарячої лінії».</w:t>
      </w:r>
    </w:p>
    <w:p w:rsidR="001F32E9" w:rsidRDefault="001F32E9" w:rsidP="001F32E9">
      <w:pPr>
        <w:jc w:val="both"/>
        <w:rPr>
          <w:sz w:val="28"/>
          <w:szCs w:val="28"/>
          <w:lang w:val="uk-UA"/>
        </w:rPr>
      </w:pPr>
      <w:r>
        <w:rPr>
          <w:sz w:val="28"/>
          <w:szCs w:val="28"/>
          <w:lang w:val="uk-UA"/>
        </w:rPr>
        <w:t xml:space="preserve">      На виконання вимог постанови Кабінету Міністрів України № 835 від 21.10.2015 року «Про затвердження Положення про набори даних, які підлягають оприлюдненню у формі відкритих даних» на Єдиному державному веб-порталі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«гарячої лінії».</w:t>
      </w:r>
    </w:p>
    <w:p w:rsidR="001F32E9" w:rsidRDefault="001F32E9" w:rsidP="001F32E9">
      <w:pPr>
        <w:jc w:val="both"/>
        <w:rPr>
          <w:sz w:val="28"/>
          <w:szCs w:val="28"/>
          <w:lang w:val="uk-UA"/>
        </w:rPr>
      </w:pPr>
      <w:r>
        <w:rPr>
          <w:sz w:val="28"/>
          <w:szCs w:val="28"/>
          <w:lang w:val="uk-UA"/>
        </w:rPr>
        <w:t xml:space="preserve">       Особистий прийом громадян  проводиться відповідно графіку  затвердженого рішенням виконавчого комітету.  </w:t>
      </w:r>
      <w:r>
        <w:rPr>
          <w:sz w:val="28"/>
          <w:szCs w:val="28"/>
        </w:rPr>
        <w:t xml:space="preserve">У </w:t>
      </w:r>
      <w:proofErr w:type="spellStart"/>
      <w:r>
        <w:rPr>
          <w:sz w:val="28"/>
          <w:szCs w:val="28"/>
        </w:rPr>
        <w:t>прийомах</w:t>
      </w:r>
      <w:proofErr w:type="spellEnd"/>
      <w:r>
        <w:rPr>
          <w:sz w:val="28"/>
          <w:szCs w:val="28"/>
          <w:lang w:val="uk-UA"/>
        </w:rPr>
        <w:t xml:space="preserve"> </w:t>
      </w:r>
      <w:r>
        <w:rPr>
          <w:sz w:val="28"/>
          <w:szCs w:val="28"/>
        </w:rPr>
        <w:t xml:space="preserve"> </w:t>
      </w:r>
      <w:proofErr w:type="spellStart"/>
      <w:r>
        <w:rPr>
          <w:sz w:val="28"/>
          <w:szCs w:val="28"/>
        </w:rPr>
        <w:t>беруть</w:t>
      </w:r>
      <w:proofErr w:type="spellEnd"/>
      <w:r>
        <w:rPr>
          <w:sz w:val="28"/>
          <w:szCs w:val="28"/>
        </w:rPr>
        <w:t xml:space="preserve"> участь</w:t>
      </w:r>
      <w:r>
        <w:rPr>
          <w:sz w:val="28"/>
          <w:szCs w:val="28"/>
          <w:lang w:val="uk-UA"/>
        </w:rPr>
        <w:t xml:space="preserve"> заступники </w:t>
      </w:r>
      <w:proofErr w:type="gramStart"/>
      <w:r>
        <w:rPr>
          <w:sz w:val="28"/>
          <w:szCs w:val="28"/>
          <w:lang w:val="uk-UA"/>
        </w:rPr>
        <w:t>м</w:t>
      </w:r>
      <w:proofErr w:type="gramEnd"/>
      <w:r>
        <w:rPr>
          <w:sz w:val="28"/>
          <w:szCs w:val="28"/>
          <w:lang w:val="uk-UA"/>
        </w:rPr>
        <w:t>іського голови,</w:t>
      </w:r>
      <w:r>
        <w:rPr>
          <w:sz w:val="28"/>
          <w:szCs w:val="28"/>
        </w:rPr>
        <w:t xml:space="preserve"> начальники </w:t>
      </w:r>
      <w:proofErr w:type="spellStart"/>
      <w:r>
        <w:rPr>
          <w:sz w:val="28"/>
          <w:szCs w:val="28"/>
        </w:rPr>
        <w:t>управлінь</w:t>
      </w:r>
      <w:proofErr w:type="spellEnd"/>
      <w:r>
        <w:rPr>
          <w:sz w:val="28"/>
          <w:szCs w:val="28"/>
        </w:rPr>
        <w:t xml:space="preserve"> та </w:t>
      </w:r>
      <w:proofErr w:type="spellStart"/>
      <w:r>
        <w:rPr>
          <w:sz w:val="28"/>
          <w:szCs w:val="28"/>
        </w:rPr>
        <w:t>відділів</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Зверненням</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приділяється</w:t>
      </w:r>
      <w:proofErr w:type="spellEnd"/>
      <w:r>
        <w:rPr>
          <w:sz w:val="28"/>
          <w:szCs w:val="28"/>
        </w:rPr>
        <w:t xml:space="preserve"> </w:t>
      </w:r>
      <w:proofErr w:type="spellStart"/>
      <w:r>
        <w:rPr>
          <w:sz w:val="28"/>
          <w:szCs w:val="28"/>
        </w:rPr>
        <w:t>належна</w:t>
      </w:r>
      <w:proofErr w:type="spellEnd"/>
      <w:r>
        <w:rPr>
          <w:sz w:val="28"/>
          <w:szCs w:val="28"/>
        </w:rPr>
        <w:t xml:space="preserve">  </w:t>
      </w:r>
      <w:proofErr w:type="spellStart"/>
      <w:r>
        <w:rPr>
          <w:sz w:val="28"/>
          <w:szCs w:val="28"/>
        </w:rPr>
        <w:t>увага</w:t>
      </w:r>
      <w:proofErr w:type="spellEnd"/>
      <w:r>
        <w:rPr>
          <w:sz w:val="28"/>
          <w:szCs w:val="28"/>
        </w:rPr>
        <w:t xml:space="preserve">. У </w:t>
      </w:r>
      <w:proofErr w:type="gramStart"/>
      <w:r>
        <w:rPr>
          <w:sz w:val="28"/>
          <w:szCs w:val="28"/>
        </w:rPr>
        <w:t>кожному</w:t>
      </w:r>
      <w:proofErr w:type="gramEnd"/>
      <w:r>
        <w:rPr>
          <w:sz w:val="28"/>
          <w:szCs w:val="28"/>
        </w:rPr>
        <w:t xml:space="preserve"> </w:t>
      </w:r>
      <w:proofErr w:type="spellStart"/>
      <w:r>
        <w:rPr>
          <w:sz w:val="28"/>
          <w:szCs w:val="28"/>
        </w:rPr>
        <w:t>випадку</w:t>
      </w:r>
      <w:proofErr w:type="spellEnd"/>
      <w:r>
        <w:rPr>
          <w:sz w:val="28"/>
          <w:szCs w:val="28"/>
        </w:rPr>
        <w:t xml:space="preserve"> </w:t>
      </w:r>
      <w:proofErr w:type="spellStart"/>
      <w:r>
        <w:rPr>
          <w:sz w:val="28"/>
          <w:szCs w:val="28"/>
        </w:rPr>
        <w:t>заявникам</w:t>
      </w:r>
      <w:proofErr w:type="spellEnd"/>
      <w:r>
        <w:rPr>
          <w:sz w:val="28"/>
          <w:szCs w:val="28"/>
        </w:rPr>
        <w:t xml:space="preserve"> </w:t>
      </w:r>
      <w:proofErr w:type="spellStart"/>
      <w:r>
        <w:rPr>
          <w:sz w:val="28"/>
          <w:szCs w:val="28"/>
        </w:rPr>
        <w:t>надається</w:t>
      </w:r>
      <w:proofErr w:type="spellEnd"/>
      <w:r>
        <w:rPr>
          <w:sz w:val="28"/>
          <w:szCs w:val="28"/>
        </w:rPr>
        <w:t xml:space="preserve"> </w:t>
      </w:r>
      <w:proofErr w:type="spellStart"/>
      <w:r>
        <w:rPr>
          <w:sz w:val="28"/>
          <w:szCs w:val="28"/>
        </w:rPr>
        <w:t>допомога</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вишукуються</w:t>
      </w:r>
      <w:proofErr w:type="spellEnd"/>
      <w:r>
        <w:rPr>
          <w:sz w:val="28"/>
          <w:szCs w:val="28"/>
        </w:rPr>
        <w:t xml:space="preserve"> шляхи </w:t>
      </w:r>
      <w:proofErr w:type="spellStart"/>
      <w:r>
        <w:rPr>
          <w:sz w:val="28"/>
          <w:szCs w:val="28"/>
        </w:rPr>
        <w:t>вирішення</w:t>
      </w:r>
      <w:proofErr w:type="spellEnd"/>
      <w:r>
        <w:rPr>
          <w:sz w:val="28"/>
          <w:szCs w:val="28"/>
        </w:rPr>
        <w:t xml:space="preserve"> </w:t>
      </w:r>
      <w:proofErr w:type="spellStart"/>
      <w:r>
        <w:rPr>
          <w:sz w:val="28"/>
          <w:szCs w:val="28"/>
        </w:rPr>
        <w:t>їх</w:t>
      </w:r>
      <w:proofErr w:type="spellEnd"/>
      <w:r>
        <w:rPr>
          <w:sz w:val="28"/>
          <w:szCs w:val="28"/>
        </w:rPr>
        <w:t xml:space="preserve"> проблем, </w:t>
      </w:r>
      <w:proofErr w:type="spellStart"/>
      <w:r>
        <w:rPr>
          <w:sz w:val="28"/>
          <w:szCs w:val="28"/>
        </w:rPr>
        <w:t>надаються</w:t>
      </w:r>
      <w:proofErr w:type="spellEnd"/>
      <w:r>
        <w:rPr>
          <w:sz w:val="28"/>
          <w:szCs w:val="28"/>
        </w:rPr>
        <w:t xml:space="preserve"> </w:t>
      </w:r>
      <w:proofErr w:type="spellStart"/>
      <w:r>
        <w:rPr>
          <w:sz w:val="28"/>
          <w:szCs w:val="28"/>
        </w:rPr>
        <w:t>аргументовані</w:t>
      </w:r>
      <w:proofErr w:type="spellEnd"/>
      <w:r>
        <w:rPr>
          <w:sz w:val="28"/>
          <w:szCs w:val="28"/>
        </w:rPr>
        <w:t xml:space="preserve"> </w:t>
      </w:r>
      <w:proofErr w:type="spellStart"/>
      <w:r>
        <w:rPr>
          <w:sz w:val="28"/>
          <w:szCs w:val="28"/>
        </w:rPr>
        <w:t>відповіді</w:t>
      </w:r>
      <w:proofErr w:type="spellEnd"/>
      <w:r>
        <w:rPr>
          <w:sz w:val="28"/>
          <w:szCs w:val="28"/>
        </w:rPr>
        <w:t xml:space="preserve"> та </w:t>
      </w:r>
      <w:proofErr w:type="spellStart"/>
      <w:r>
        <w:rPr>
          <w:sz w:val="28"/>
          <w:szCs w:val="28"/>
        </w:rPr>
        <w:t>роз'яснення</w:t>
      </w:r>
      <w:proofErr w:type="spellEnd"/>
      <w:r>
        <w:rPr>
          <w:sz w:val="28"/>
          <w:szCs w:val="28"/>
        </w:rPr>
        <w:t>.</w:t>
      </w:r>
    </w:p>
    <w:p w:rsidR="001F32E9" w:rsidRDefault="001F32E9" w:rsidP="001F32E9">
      <w:pPr>
        <w:jc w:val="both"/>
        <w:rPr>
          <w:sz w:val="28"/>
          <w:szCs w:val="28"/>
          <w:lang w:val="uk-UA"/>
        </w:rPr>
      </w:pPr>
      <w:r>
        <w:rPr>
          <w:sz w:val="28"/>
          <w:szCs w:val="28"/>
        </w:rPr>
        <w:t xml:space="preserve">      </w:t>
      </w:r>
      <w:r>
        <w:rPr>
          <w:sz w:val="28"/>
          <w:szCs w:val="28"/>
          <w:lang w:val="uk-UA"/>
        </w:rPr>
        <w:t xml:space="preserve">В </w:t>
      </w:r>
      <w:proofErr w:type="spellStart"/>
      <w:r>
        <w:rPr>
          <w:sz w:val="28"/>
          <w:szCs w:val="28"/>
        </w:rPr>
        <w:t>цілому</w:t>
      </w:r>
      <w:proofErr w:type="spellEnd"/>
      <w:r>
        <w:rPr>
          <w:sz w:val="28"/>
          <w:szCs w:val="28"/>
        </w:rPr>
        <w:t xml:space="preserve"> </w:t>
      </w:r>
      <w:proofErr w:type="spellStart"/>
      <w:r>
        <w:rPr>
          <w:sz w:val="28"/>
          <w:szCs w:val="28"/>
        </w:rPr>
        <w:t>впродовж</w:t>
      </w:r>
      <w:proofErr w:type="spellEnd"/>
      <w:r>
        <w:rPr>
          <w:sz w:val="28"/>
          <w:szCs w:val="28"/>
          <w:lang w:val="uk-UA"/>
        </w:rPr>
        <w:t xml:space="preserve"> січня-вересня </w:t>
      </w:r>
      <w:r>
        <w:rPr>
          <w:sz w:val="28"/>
          <w:szCs w:val="28"/>
        </w:rPr>
        <w:t>202</w:t>
      </w:r>
      <w:r>
        <w:rPr>
          <w:sz w:val="28"/>
          <w:szCs w:val="28"/>
          <w:lang w:val="uk-UA"/>
        </w:rPr>
        <w:t>3</w:t>
      </w:r>
      <w:r>
        <w:rPr>
          <w:sz w:val="28"/>
          <w:szCs w:val="28"/>
        </w:rPr>
        <w:t xml:space="preserve"> року</w:t>
      </w:r>
      <w:r>
        <w:rPr>
          <w:sz w:val="28"/>
          <w:szCs w:val="28"/>
          <w:lang w:val="uk-UA"/>
        </w:rPr>
        <w:t xml:space="preserve"> було проведено 98 прийомів громадян під час яких</w:t>
      </w:r>
      <w:r>
        <w:rPr>
          <w:sz w:val="28"/>
          <w:szCs w:val="28"/>
        </w:rPr>
        <w:t xml:space="preserve">  </w:t>
      </w:r>
      <w:r>
        <w:rPr>
          <w:sz w:val="28"/>
          <w:szCs w:val="28"/>
          <w:lang w:val="uk-UA"/>
        </w:rPr>
        <w:t xml:space="preserve">опрацьовано </w:t>
      </w:r>
      <w:r>
        <w:rPr>
          <w:sz w:val="28"/>
          <w:szCs w:val="28"/>
        </w:rPr>
        <w:t xml:space="preserve"> </w:t>
      </w:r>
      <w:r>
        <w:rPr>
          <w:sz w:val="28"/>
          <w:szCs w:val="28"/>
          <w:lang w:val="uk-UA"/>
        </w:rPr>
        <w:t>158</w:t>
      </w:r>
      <w:r>
        <w:rPr>
          <w:b/>
          <w:sz w:val="28"/>
          <w:szCs w:val="28"/>
        </w:rPr>
        <w:t xml:space="preserve"> </w:t>
      </w:r>
      <w:r>
        <w:rPr>
          <w:sz w:val="28"/>
          <w:szCs w:val="28"/>
          <w:lang w:val="uk-UA"/>
        </w:rPr>
        <w:t>усних звернень</w:t>
      </w:r>
      <w:r>
        <w:rPr>
          <w:sz w:val="28"/>
          <w:szCs w:val="28"/>
        </w:rPr>
        <w:t>.</w:t>
      </w:r>
      <w:r>
        <w:rPr>
          <w:sz w:val="20"/>
          <w:szCs w:val="20"/>
          <w:lang w:val="uk-UA"/>
        </w:rPr>
        <w:t xml:space="preserve">     </w:t>
      </w:r>
    </w:p>
    <w:p w:rsidR="001F32E9" w:rsidRDefault="001F32E9" w:rsidP="001F32E9">
      <w:pPr>
        <w:ind w:firstLine="567"/>
        <w:jc w:val="both"/>
        <w:rPr>
          <w:sz w:val="28"/>
          <w:szCs w:val="28"/>
          <w:lang w:val="uk-UA"/>
        </w:rPr>
      </w:pPr>
      <w:r>
        <w:rPr>
          <w:sz w:val="28"/>
          <w:szCs w:val="28"/>
          <w:lang w:val="uk-UA"/>
        </w:rPr>
        <w:t xml:space="preserve">     28 жовтня 2015 року набув чинності Закон України» від 02.07.2015          № 577-</w:t>
      </w:r>
      <w:r>
        <w:rPr>
          <w:sz w:val="28"/>
          <w:szCs w:val="28"/>
          <w:lang w:val="en-US"/>
        </w:rPr>
        <w:t>V</w:t>
      </w:r>
      <w:r>
        <w:rPr>
          <w:sz w:val="28"/>
          <w:szCs w:val="28"/>
          <w:lang w:val="uk-UA"/>
        </w:rPr>
        <w:t xml:space="preserve">ІІ «Про внесення змін до Закону України «Про звернення громадян» щодо електронного звернення  та електронної петиції». На виконання даного закону у виконавчому комітеті міської ради забезпечується прийом звернень громадян через електронні сервіси, а саме: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w:t>
      </w:r>
      <w:r w:rsidR="00DF360C">
        <w:fldChar w:fldCharType="begin"/>
      </w:r>
      <w:r w:rsidR="00DF360C" w:rsidRPr="00DF360C">
        <w:rPr>
          <w:lang w:val="uk-UA"/>
        </w:rPr>
        <w:instrText xml:space="preserve"> </w:instrText>
      </w:r>
      <w:r w:rsidR="00DF360C">
        <w:instrText>HYPERLINK</w:instrText>
      </w:r>
      <w:r w:rsidR="00DF360C" w:rsidRPr="00DF360C">
        <w:rPr>
          <w:lang w:val="uk-UA"/>
        </w:rPr>
        <w:instrText xml:space="preserve"> "</w:instrText>
      </w:r>
      <w:r w:rsidR="00DF360C">
        <w:instrText>mailto</w:instrText>
      </w:r>
      <w:r w:rsidR="00DF360C" w:rsidRPr="00DF360C">
        <w:rPr>
          <w:lang w:val="uk-UA"/>
        </w:rPr>
        <w:instrText>:</w:instrText>
      </w:r>
      <w:r w:rsidR="00DF360C">
        <w:instrText>mradazv</w:instrText>
      </w:r>
      <w:r w:rsidR="00DF360C" w:rsidRPr="00DF360C">
        <w:rPr>
          <w:lang w:val="uk-UA"/>
        </w:rPr>
        <w:instrText>@</w:instrText>
      </w:r>
      <w:r w:rsidR="00DF360C">
        <w:instrText>ukr</w:instrText>
      </w:r>
      <w:r w:rsidR="00DF360C" w:rsidRPr="00DF360C">
        <w:rPr>
          <w:lang w:val="uk-UA"/>
        </w:rPr>
        <w:instrText>.</w:instrText>
      </w:r>
      <w:r w:rsidR="00DF360C">
        <w:instrText>net</w:instrText>
      </w:r>
      <w:r w:rsidR="00DF360C" w:rsidRPr="00DF360C">
        <w:rPr>
          <w:lang w:val="uk-UA"/>
        </w:rPr>
        <w:instrText xml:space="preserve">" </w:instrText>
      </w:r>
      <w:r w:rsidR="00DF360C">
        <w:fldChar w:fldCharType="separate"/>
      </w:r>
      <w:r>
        <w:rPr>
          <w:rStyle w:val="a3"/>
          <w:sz w:val="28"/>
          <w:szCs w:val="28"/>
          <w:lang w:val="en-US"/>
        </w:rPr>
        <w:t>mradazv</w:t>
      </w:r>
      <w:r>
        <w:rPr>
          <w:rStyle w:val="a3"/>
          <w:sz w:val="28"/>
          <w:szCs w:val="28"/>
          <w:lang w:val="uk-UA"/>
        </w:rPr>
        <w:t>@</w:t>
      </w:r>
      <w:r>
        <w:rPr>
          <w:rStyle w:val="a3"/>
          <w:sz w:val="28"/>
          <w:szCs w:val="28"/>
          <w:lang w:val="en-US"/>
        </w:rPr>
        <w:t>ukr</w:t>
      </w:r>
      <w:r>
        <w:rPr>
          <w:rStyle w:val="a3"/>
          <w:sz w:val="28"/>
          <w:szCs w:val="28"/>
          <w:lang w:val="uk-UA"/>
        </w:rPr>
        <w:t>.</w:t>
      </w:r>
      <w:r>
        <w:rPr>
          <w:rStyle w:val="a3"/>
          <w:sz w:val="28"/>
          <w:szCs w:val="28"/>
          <w:lang w:val="en-US"/>
        </w:rPr>
        <w:t>net</w:t>
      </w:r>
      <w:r w:rsidR="00DF360C">
        <w:rPr>
          <w:rStyle w:val="a3"/>
          <w:sz w:val="28"/>
          <w:szCs w:val="28"/>
          <w:lang w:val="en-US"/>
        </w:rPr>
        <w:fldChar w:fldCharType="end"/>
      </w:r>
      <w:r>
        <w:rPr>
          <w:sz w:val="28"/>
          <w:szCs w:val="28"/>
          <w:lang w:val="uk-UA"/>
        </w:rPr>
        <w:t xml:space="preserve"> або через сторінку «Запитання міському голові» на офіційному веб сайті міської ради. Протягом 9 місяців 2023 року таких звернень надійшло 19. Всі звернення опрацьовані та громадяни поінформовані про результати їх розгляду.</w:t>
      </w:r>
    </w:p>
    <w:p w:rsidR="001F32E9" w:rsidRDefault="001F32E9" w:rsidP="001F32E9">
      <w:pPr>
        <w:ind w:firstLine="567"/>
        <w:jc w:val="both"/>
        <w:rPr>
          <w:rFonts w:ascii="Arial" w:eastAsia="Calibri" w:hAnsi="Arial" w:cs="Arial"/>
          <w:color w:val="1A0DAB"/>
          <w:sz w:val="28"/>
          <w:szCs w:val="28"/>
          <w:u w:val="single"/>
          <w:shd w:val="clear" w:color="auto" w:fill="FFFFFF"/>
          <w:lang w:val="uk-UA" w:eastAsia="en-US"/>
        </w:rPr>
      </w:pPr>
      <w:r>
        <w:rPr>
          <w:sz w:val="28"/>
          <w:szCs w:val="28"/>
          <w:lang w:val="uk-UA"/>
        </w:rPr>
        <w:t xml:space="preserve">     На офіційному веб сайті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r w:rsidR="00DF360C">
        <w:fldChar w:fldCharType="begin"/>
      </w:r>
      <w:r w:rsidR="00DF360C" w:rsidRPr="00DF360C">
        <w:rPr>
          <w:lang w:val="uk-UA"/>
        </w:rPr>
        <w:instrText xml:space="preserve"> </w:instrText>
      </w:r>
      <w:r w:rsidR="00DF360C">
        <w:instrText>HYPERLINK</w:instrText>
      </w:r>
      <w:r w:rsidR="00DF360C" w:rsidRPr="00DF360C">
        <w:rPr>
          <w:lang w:val="uk-UA"/>
        </w:rPr>
        <w:instrText xml:space="preserve"> "</w:instrText>
      </w:r>
      <w:r w:rsidR="00DF360C">
        <w:instrText>https</w:instrText>
      </w:r>
      <w:r w:rsidR="00DF360C" w:rsidRPr="00DF360C">
        <w:rPr>
          <w:lang w:val="uk-UA"/>
        </w:rPr>
        <w:instrText>://</w:instrText>
      </w:r>
      <w:r w:rsidR="00DF360C">
        <w:instrText>malyn</w:instrText>
      </w:r>
      <w:r w:rsidR="00DF360C" w:rsidRPr="00DF360C">
        <w:rPr>
          <w:lang w:val="uk-UA"/>
        </w:rPr>
        <w:instrText>-</w:instrText>
      </w:r>
      <w:r w:rsidR="00DF360C">
        <w:instrText>rada</w:instrText>
      </w:r>
      <w:r w:rsidR="00DF360C" w:rsidRPr="00DF360C">
        <w:rPr>
          <w:lang w:val="uk-UA"/>
        </w:rPr>
        <w:instrText>.</w:instrText>
      </w:r>
      <w:r w:rsidR="00DF360C">
        <w:instrText>gov</w:instrText>
      </w:r>
      <w:r w:rsidR="00DF360C" w:rsidRPr="00DF360C">
        <w:rPr>
          <w:lang w:val="uk-UA"/>
        </w:rPr>
        <w:instrText>.</w:instrText>
      </w:r>
      <w:r w:rsidR="00DF360C">
        <w:instrText>ua</w:instrText>
      </w:r>
      <w:r w:rsidR="00DF360C" w:rsidRPr="00DF360C">
        <w:rPr>
          <w:lang w:val="uk-UA"/>
        </w:rPr>
        <w:instrText xml:space="preserve">/" </w:instrText>
      </w:r>
      <w:r w:rsidR="00DF360C">
        <w:fldChar w:fldCharType="separate"/>
      </w:r>
      <w:r>
        <w:rPr>
          <w:rStyle w:val="a3"/>
          <w:rFonts w:ascii="Arial" w:hAnsi="Arial" w:cs="Arial"/>
          <w:b/>
          <w:color w:val="1A0DAB"/>
          <w:sz w:val="20"/>
          <w:szCs w:val="20"/>
          <w:shd w:val="clear" w:color="auto" w:fill="FFFFFF"/>
          <w:lang w:val="uk-UA"/>
        </w:rPr>
        <w:t xml:space="preserve"> </w:t>
      </w:r>
      <w:r>
        <w:rPr>
          <w:rStyle w:val="a3"/>
          <w:b/>
          <w:color w:val="202124"/>
          <w:sz w:val="28"/>
          <w:szCs w:val="28"/>
          <w:shd w:val="clear" w:color="auto" w:fill="FFFFFF"/>
        </w:rPr>
        <w:t>https</w:t>
      </w:r>
      <w:r>
        <w:rPr>
          <w:rStyle w:val="a3"/>
          <w:b/>
          <w:color w:val="202124"/>
          <w:sz w:val="28"/>
          <w:szCs w:val="28"/>
          <w:shd w:val="clear" w:color="auto" w:fill="FFFFFF"/>
          <w:lang w:val="uk-UA"/>
        </w:rPr>
        <w:t>://</w:t>
      </w:r>
      <w:r>
        <w:rPr>
          <w:rStyle w:val="a3"/>
          <w:b/>
          <w:color w:val="202124"/>
          <w:sz w:val="28"/>
          <w:szCs w:val="28"/>
          <w:shd w:val="clear" w:color="auto" w:fill="FFFFFF"/>
        </w:rPr>
        <w:t>malyn</w:t>
      </w:r>
      <w:r>
        <w:rPr>
          <w:rStyle w:val="a3"/>
          <w:b/>
          <w:color w:val="202124"/>
          <w:sz w:val="28"/>
          <w:szCs w:val="28"/>
          <w:shd w:val="clear" w:color="auto" w:fill="FFFFFF"/>
          <w:lang w:val="uk-UA"/>
        </w:rPr>
        <w:t>-</w:t>
      </w:r>
      <w:r>
        <w:rPr>
          <w:rStyle w:val="a3"/>
          <w:b/>
          <w:color w:val="202124"/>
          <w:sz w:val="28"/>
          <w:szCs w:val="28"/>
          <w:shd w:val="clear" w:color="auto" w:fill="FFFFFF"/>
        </w:rPr>
        <w:t>rada</w:t>
      </w:r>
      <w:r>
        <w:rPr>
          <w:rStyle w:val="a3"/>
          <w:b/>
          <w:color w:val="202124"/>
          <w:sz w:val="28"/>
          <w:szCs w:val="28"/>
          <w:shd w:val="clear" w:color="auto" w:fill="FFFFFF"/>
          <w:lang w:val="uk-UA"/>
        </w:rPr>
        <w:t>.</w:t>
      </w:r>
      <w:r>
        <w:rPr>
          <w:rStyle w:val="a3"/>
          <w:b/>
          <w:color w:val="202124"/>
          <w:sz w:val="28"/>
          <w:szCs w:val="28"/>
          <w:shd w:val="clear" w:color="auto" w:fill="FFFFFF"/>
        </w:rPr>
        <w:t>gov</w:t>
      </w:r>
      <w:r>
        <w:rPr>
          <w:rStyle w:val="a3"/>
          <w:b/>
          <w:color w:val="202124"/>
          <w:sz w:val="28"/>
          <w:szCs w:val="28"/>
          <w:shd w:val="clear" w:color="auto" w:fill="FFFFFF"/>
          <w:lang w:val="uk-UA"/>
        </w:rPr>
        <w:t>.</w:t>
      </w:r>
      <w:proofErr w:type="spellStart"/>
      <w:r>
        <w:rPr>
          <w:rStyle w:val="a3"/>
          <w:b/>
          <w:color w:val="202124"/>
          <w:sz w:val="28"/>
          <w:szCs w:val="28"/>
          <w:shd w:val="clear" w:color="auto" w:fill="FFFFFF"/>
        </w:rPr>
        <w:t>ua</w:t>
      </w:r>
      <w:proofErr w:type="spellEnd"/>
      <w:r w:rsidR="00DF360C">
        <w:rPr>
          <w:rStyle w:val="a3"/>
          <w:b/>
          <w:color w:val="202124"/>
          <w:sz w:val="28"/>
          <w:szCs w:val="28"/>
          <w:shd w:val="clear" w:color="auto" w:fill="FFFFFF"/>
        </w:rPr>
        <w:fldChar w:fldCharType="end"/>
      </w:r>
      <w:r>
        <w:rPr>
          <w:b/>
          <w:sz w:val="20"/>
          <w:szCs w:val="20"/>
          <w:lang w:val="uk-UA"/>
        </w:rPr>
        <w:t xml:space="preserve">   </w:t>
      </w:r>
      <w:r>
        <w:rPr>
          <w:sz w:val="28"/>
          <w:szCs w:val="28"/>
          <w:lang w:val="uk-UA"/>
        </w:rPr>
        <w:t xml:space="preserve">громадяни можуть ознайомитися з нормами чинного законодавства, порядком розгляду звернень громадян, порядком проведення особистого прийому громадян посадовими особами виконавчого комітету </w:t>
      </w:r>
      <w:proofErr w:type="spellStart"/>
      <w:r>
        <w:rPr>
          <w:sz w:val="28"/>
          <w:szCs w:val="28"/>
          <w:lang w:val="uk-UA"/>
        </w:rPr>
        <w:t>Малинської</w:t>
      </w:r>
      <w:proofErr w:type="spellEnd"/>
      <w:r>
        <w:rPr>
          <w:sz w:val="28"/>
          <w:szCs w:val="28"/>
          <w:lang w:val="uk-UA"/>
        </w:rPr>
        <w:t xml:space="preserve"> міської ради. В рубриці «Звернення громадян» щокварталу оновлюється інформація про роботу із зверненнями громадян та статистичними даними про результати їх розгляду. Також на сайті розміщено інформацію про роботу телефонної «гарячої лінії», на яку громадяни можуть звертатися за номером телефону </w:t>
      </w:r>
      <w:r>
        <w:rPr>
          <w:b/>
          <w:sz w:val="28"/>
          <w:szCs w:val="28"/>
          <w:lang w:val="uk-UA"/>
        </w:rPr>
        <w:t>(067)360-49-12.</w:t>
      </w:r>
    </w:p>
    <w:p w:rsidR="001F32E9" w:rsidRDefault="001F32E9" w:rsidP="001F32E9">
      <w:pPr>
        <w:ind w:firstLine="567"/>
        <w:jc w:val="both"/>
        <w:rPr>
          <w:sz w:val="28"/>
          <w:szCs w:val="28"/>
          <w:lang w:val="uk-UA"/>
        </w:rPr>
      </w:pPr>
      <w:r>
        <w:rPr>
          <w:b/>
          <w:sz w:val="20"/>
          <w:szCs w:val="20"/>
          <w:lang w:val="uk-UA"/>
        </w:rPr>
        <w:t xml:space="preserve">     </w:t>
      </w:r>
      <w:r>
        <w:rPr>
          <w:sz w:val="28"/>
          <w:szCs w:val="28"/>
          <w:lang w:val="uk-UA"/>
        </w:rPr>
        <w:t xml:space="preserve">Для зручності громадян оформлено інформаційний стенд з роз'ясненнями; відомостями щодо можливостей надання заяв, скарг, запитів; </w:t>
      </w:r>
      <w:r>
        <w:rPr>
          <w:sz w:val="28"/>
          <w:szCs w:val="28"/>
          <w:lang w:val="uk-UA"/>
        </w:rPr>
        <w:lastRenderedPageBreak/>
        <w:t>графіками прийому громадян керівництвом територіальної громади; номером телефону «гарячої лінії».</w:t>
      </w:r>
    </w:p>
    <w:p w:rsidR="001F32E9" w:rsidRDefault="001F32E9" w:rsidP="001F32E9">
      <w:pPr>
        <w:ind w:firstLine="567"/>
        <w:jc w:val="both"/>
        <w:rPr>
          <w:rFonts w:eastAsia="Calibri"/>
          <w:sz w:val="28"/>
          <w:szCs w:val="28"/>
          <w:lang w:val="uk-UA" w:eastAsia="en-US"/>
        </w:rPr>
      </w:pPr>
      <w:r>
        <w:rPr>
          <w:sz w:val="28"/>
          <w:szCs w:val="28"/>
          <w:lang w:val="uk-UA"/>
        </w:rPr>
        <w:t xml:space="preserve"> Вищезазначені заходи спрямовані на забезпечення відкритості дій влади та сприяють </w:t>
      </w:r>
      <w:proofErr w:type="spellStart"/>
      <w:r>
        <w:rPr>
          <w:sz w:val="28"/>
          <w:szCs w:val="28"/>
          <w:lang w:val="uk-UA"/>
        </w:rPr>
        <w:t>налагоджденню</w:t>
      </w:r>
      <w:proofErr w:type="spellEnd"/>
      <w:r>
        <w:rPr>
          <w:sz w:val="28"/>
          <w:szCs w:val="28"/>
          <w:lang w:val="uk-UA"/>
        </w:rPr>
        <w:t xml:space="preserve"> ефективної взаємодії з </w:t>
      </w:r>
      <w:proofErr w:type="spellStart"/>
      <w:r>
        <w:rPr>
          <w:sz w:val="28"/>
          <w:szCs w:val="28"/>
          <w:lang w:val="uk-UA"/>
        </w:rPr>
        <w:t>громадскістю</w:t>
      </w:r>
      <w:proofErr w:type="spellEnd"/>
      <w:r>
        <w:rPr>
          <w:sz w:val="28"/>
          <w:szCs w:val="28"/>
          <w:lang w:val="uk-UA"/>
        </w:rPr>
        <w:t>.</w:t>
      </w:r>
    </w:p>
    <w:p w:rsidR="001F32E9" w:rsidRDefault="001F32E9" w:rsidP="001F32E9">
      <w:pPr>
        <w:ind w:firstLine="567"/>
        <w:jc w:val="both"/>
        <w:rPr>
          <w:rFonts w:eastAsia="Calibri"/>
          <w:sz w:val="28"/>
          <w:szCs w:val="28"/>
          <w:lang w:val="uk-UA" w:eastAsia="en-US"/>
        </w:rPr>
      </w:pPr>
      <w:r>
        <w:rPr>
          <w:sz w:val="28"/>
          <w:szCs w:val="28"/>
          <w:lang w:val="uk-UA"/>
        </w:rPr>
        <w:t xml:space="preserve">  </w:t>
      </w:r>
      <w:r>
        <w:rPr>
          <w:sz w:val="28"/>
          <w:szCs w:val="28"/>
        </w:rPr>
        <w:t xml:space="preserve">У </w:t>
      </w:r>
      <w:proofErr w:type="spellStart"/>
      <w:r>
        <w:rPr>
          <w:sz w:val="28"/>
          <w:szCs w:val="28"/>
        </w:rPr>
        <w:t>звітному</w:t>
      </w:r>
      <w:proofErr w:type="spellEnd"/>
      <w:r>
        <w:rPr>
          <w:sz w:val="28"/>
          <w:szCs w:val="28"/>
        </w:rPr>
        <w:t xml:space="preserve"> </w:t>
      </w:r>
      <w:proofErr w:type="spellStart"/>
      <w:r>
        <w:rPr>
          <w:sz w:val="28"/>
          <w:szCs w:val="28"/>
        </w:rPr>
        <w:t>періоді</w:t>
      </w:r>
      <w:proofErr w:type="spellEnd"/>
      <w:r>
        <w:rPr>
          <w:sz w:val="28"/>
          <w:szCs w:val="28"/>
        </w:rPr>
        <w:t xml:space="preserve"> </w:t>
      </w:r>
      <w:proofErr w:type="spellStart"/>
      <w:r>
        <w:rPr>
          <w:sz w:val="28"/>
          <w:szCs w:val="28"/>
        </w:rPr>
        <w:t>продовжував</w:t>
      </w:r>
      <w:proofErr w:type="spellEnd"/>
      <w:r>
        <w:rPr>
          <w:sz w:val="28"/>
          <w:szCs w:val="28"/>
        </w:rPr>
        <w:t xml:space="preserve"> </w:t>
      </w:r>
      <w:proofErr w:type="spellStart"/>
      <w:r>
        <w:rPr>
          <w:sz w:val="28"/>
          <w:szCs w:val="28"/>
        </w:rPr>
        <w:t>здійснюватись</w:t>
      </w:r>
      <w:proofErr w:type="spellEnd"/>
      <w:r>
        <w:rPr>
          <w:sz w:val="28"/>
          <w:szCs w:val="28"/>
        </w:rPr>
        <w:t xml:space="preserve"> контроль за </w:t>
      </w:r>
      <w:proofErr w:type="spellStart"/>
      <w:r>
        <w:rPr>
          <w:sz w:val="28"/>
          <w:szCs w:val="28"/>
        </w:rPr>
        <w:t>розглядом</w:t>
      </w:r>
      <w:proofErr w:type="spellEnd"/>
      <w:r>
        <w:rPr>
          <w:sz w:val="28"/>
          <w:szCs w:val="28"/>
        </w:rPr>
        <w:t xml:space="preserve">  </w:t>
      </w:r>
      <w:proofErr w:type="spellStart"/>
      <w:r>
        <w:rPr>
          <w:sz w:val="28"/>
          <w:szCs w:val="28"/>
        </w:rPr>
        <w:t>запитів</w:t>
      </w:r>
      <w:proofErr w:type="spellEnd"/>
      <w:r>
        <w:rPr>
          <w:sz w:val="28"/>
          <w:szCs w:val="28"/>
        </w:rPr>
        <w:t xml:space="preserve"> та </w:t>
      </w:r>
      <w:proofErr w:type="spellStart"/>
      <w:r>
        <w:rPr>
          <w:sz w:val="28"/>
          <w:szCs w:val="28"/>
        </w:rPr>
        <w:t>звернень</w:t>
      </w:r>
      <w:proofErr w:type="spellEnd"/>
      <w:r>
        <w:rPr>
          <w:sz w:val="28"/>
          <w:szCs w:val="28"/>
        </w:rPr>
        <w:t xml:space="preserve"> </w:t>
      </w:r>
      <w:proofErr w:type="spellStart"/>
      <w:r>
        <w:rPr>
          <w:sz w:val="28"/>
          <w:szCs w:val="28"/>
        </w:rPr>
        <w:t>депутатів</w:t>
      </w:r>
      <w:proofErr w:type="spellEnd"/>
      <w:r>
        <w:rPr>
          <w:sz w:val="28"/>
          <w:szCs w:val="28"/>
        </w:rPr>
        <w:t xml:space="preserve"> </w:t>
      </w:r>
      <w:proofErr w:type="spellStart"/>
      <w:r>
        <w:rPr>
          <w:sz w:val="28"/>
          <w:szCs w:val="28"/>
        </w:rPr>
        <w:t>усіх</w:t>
      </w:r>
      <w:proofErr w:type="spellEnd"/>
      <w:r>
        <w:rPr>
          <w:sz w:val="28"/>
          <w:szCs w:val="28"/>
        </w:rPr>
        <w:t xml:space="preserve"> </w:t>
      </w:r>
      <w:proofErr w:type="spellStart"/>
      <w:proofErr w:type="gramStart"/>
      <w:r>
        <w:rPr>
          <w:sz w:val="28"/>
          <w:szCs w:val="28"/>
        </w:rPr>
        <w:t>р</w:t>
      </w:r>
      <w:proofErr w:type="gramEnd"/>
      <w:r>
        <w:rPr>
          <w:sz w:val="28"/>
          <w:szCs w:val="28"/>
        </w:rPr>
        <w:t>івнів</w:t>
      </w:r>
      <w:proofErr w:type="spellEnd"/>
      <w:r>
        <w:rPr>
          <w:sz w:val="28"/>
          <w:szCs w:val="28"/>
        </w:rPr>
        <w:t>.</w:t>
      </w:r>
      <w:r>
        <w:rPr>
          <w:sz w:val="18"/>
          <w:szCs w:val="18"/>
        </w:rPr>
        <w:t xml:space="preserve"> </w:t>
      </w:r>
      <w:proofErr w:type="spellStart"/>
      <w:r>
        <w:rPr>
          <w:sz w:val="28"/>
          <w:szCs w:val="28"/>
        </w:rPr>
        <w:t>Протягом</w:t>
      </w:r>
      <w:proofErr w:type="spellEnd"/>
      <w:r>
        <w:rPr>
          <w:sz w:val="28"/>
          <w:szCs w:val="28"/>
        </w:rPr>
        <w:t xml:space="preserve"> </w:t>
      </w:r>
      <w:r>
        <w:rPr>
          <w:sz w:val="28"/>
          <w:szCs w:val="28"/>
          <w:lang w:val="uk-UA"/>
        </w:rPr>
        <w:t xml:space="preserve">дев'яти місяців </w:t>
      </w:r>
      <w:r>
        <w:rPr>
          <w:sz w:val="28"/>
          <w:szCs w:val="28"/>
        </w:rPr>
        <w:t>202</w:t>
      </w:r>
      <w:r>
        <w:rPr>
          <w:sz w:val="28"/>
          <w:szCs w:val="28"/>
          <w:lang w:val="uk-UA"/>
        </w:rPr>
        <w:t>3</w:t>
      </w:r>
      <w:r>
        <w:rPr>
          <w:sz w:val="28"/>
          <w:szCs w:val="28"/>
        </w:rPr>
        <w:t xml:space="preserve"> року до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надійшло</w:t>
      </w:r>
      <w:proofErr w:type="spellEnd"/>
      <w:r>
        <w:rPr>
          <w:sz w:val="28"/>
          <w:szCs w:val="28"/>
        </w:rPr>
        <w:t> </w:t>
      </w:r>
      <w:r>
        <w:rPr>
          <w:bCs/>
          <w:sz w:val="28"/>
          <w:szCs w:val="28"/>
          <w:lang w:val="uk-UA"/>
        </w:rPr>
        <w:t>22</w:t>
      </w:r>
      <w:r>
        <w:rPr>
          <w:bCs/>
          <w:sz w:val="28"/>
          <w:szCs w:val="28"/>
        </w:rPr>
        <w:t xml:space="preserve">  </w:t>
      </w:r>
      <w:proofErr w:type="spellStart"/>
      <w:r>
        <w:rPr>
          <w:bCs/>
          <w:sz w:val="28"/>
          <w:szCs w:val="28"/>
        </w:rPr>
        <w:t>звернен</w:t>
      </w:r>
      <w:proofErr w:type="spellEnd"/>
      <w:r>
        <w:rPr>
          <w:bCs/>
          <w:sz w:val="28"/>
          <w:szCs w:val="28"/>
          <w:lang w:val="uk-UA"/>
        </w:rPr>
        <w:t>ня</w:t>
      </w:r>
      <w:r>
        <w:rPr>
          <w:bCs/>
          <w:sz w:val="28"/>
          <w:szCs w:val="28"/>
        </w:rPr>
        <w:t xml:space="preserve"> </w:t>
      </w:r>
      <w:proofErr w:type="spellStart"/>
      <w:r>
        <w:rPr>
          <w:bCs/>
          <w:sz w:val="28"/>
          <w:szCs w:val="28"/>
        </w:rPr>
        <w:t>Народних</w:t>
      </w:r>
      <w:proofErr w:type="spellEnd"/>
      <w:r>
        <w:rPr>
          <w:bCs/>
          <w:sz w:val="28"/>
          <w:szCs w:val="28"/>
        </w:rPr>
        <w:t xml:space="preserve"> </w:t>
      </w:r>
      <w:proofErr w:type="spellStart"/>
      <w:r>
        <w:rPr>
          <w:bCs/>
          <w:sz w:val="28"/>
          <w:szCs w:val="28"/>
        </w:rPr>
        <w:t>депутатів</w:t>
      </w:r>
      <w:proofErr w:type="spellEnd"/>
      <w:r>
        <w:rPr>
          <w:bCs/>
          <w:sz w:val="28"/>
          <w:szCs w:val="28"/>
        </w:rPr>
        <w:t xml:space="preserve"> </w:t>
      </w:r>
      <w:proofErr w:type="spellStart"/>
      <w:r>
        <w:rPr>
          <w:bCs/>
          <w:sz w:val="28"/>
          <w:szCs w:val="28"/>
        </w:rPr>
        <w:t>України</w:t>
      </w:r>
      <w:proofErr w:type="spellEnd"/>
      <w:r>
        <w:rPr>
          <w:bCs/>
          <w:sz w:val="28"/>
          <w:szCs w:val="28"/>
          <w:lang w:val="uk-UA"/>
        </w:rPr>
        <w:t xml:space="preserve"> </w:t>
      </w:r>
      <w:r>
        <w:rPr>
          <w:b/>
          <w:bCs/>
          <w:sz w:val="28"/>
          <w:szCs w:val="28"/>
        </w:rPr>
        <w:t> </w:t>
      </w:r>
      <w:r>
        <w:rPr>
          <w:sz w:val="28"/>
          <w:szCs w:val="28"/>
          <w:lang w:val="uk-UA"/>
        </w:rPr>
        <w:t>та 62 звернення в</w:t>
      </w:r>
      <w:proofErr w:type="spellStart"/>
      <w:r>
        <w:rPr>
          <w:sz w:val="28"/>
          <w:szCs w:val="28"/>
        </w:rPr>
        <w:t>ід</w:t>
      </w:r>
      <w:proofErr w:type="spellEnd"/>
      <w:r>
        <w:rPr>
          <w:sz w:val="28"/>
          <w:szCs w:val="28"/>
          <w:lang w:val="uk-UA"/>
        </w:rPr>
        <w:t xml:space="preserve"> </w:t>
      </w:r>
      <w:r>
        <w:rPr>
          <w:sz w:val="28"/>
          <w:szCs w:val="28"/>
        </w:rPr>
        <w:t xml:space="preserve"> </w:t>
      </w:r>
      <w:proofErr w:type="spellStart"/>
      <w:r>
        <w:rPr>
          <w:sz w:val="28"/>
          <w:szCs w:val="28"/>
        </w:rPr>
        <w:t>депутатів</w:t>
      </w:r>
      <w:proofErr w:type="spellEnd"/>
      <w:r>
        <w:rPr>
          <w:sz w:val="28"/>
          <w:szCs w:val="28"/>
        </w:rPr>
        <w:t xml:space="preserve">  </w:t>
      </w:r>
      <w:proofErr w:type="spellStart"/>
      <w:r>
        <w:rPr>
          <w:sz w:val="28"/>
          <w:szCs w:val="28"/>
        </w:rPr>
        <w:t>міської</w:t>
      </w:r>
      <w:proofErr w:type="spellEnd"/>
      <w:r>
        <w:rPr>
          <w:sz w:val="28"/>
          <w:szCs w:val="28"/>
        </w:rPr>
        <w:t xml:space="preserve"> ради</w:t>
      </w:r>
      <w:r>
        <w:rPr>
          <w:sz w:val="28"/>
          <w:szCs w:val="28"/>
          <w:lang w:val="uk-UA"/>
        </w:rPr>
        <w:t>. Всі звернення опрацьовані та направлено інформації про результати їх розгляду.</w:t>
      </w:r>
    </w:p>
    <w:p w:rsidR="001F32E9" w:rsidRDefault="001F32E9" w:rsidP="001F32E9">
      <w:pPr>
        <w:shd w:val="clear" w:color="auto" w:fill="FFFFFF"/>
        <w:ind w:firstLine="567"/>
        <w:jc w:val="both"/>
        <w:rPr>
          <w:sz w:val="28"/>
          <w:szCs w:val="28"/>
          <w:lang w:val="uk-UA"/>
        </w:rPr>
      </w:pPr>
      <w:r>
        <w:rPr>
          <w:sz w:val="28"/>
          <w:szCs w:val="28"/>
          <w:lang w:val="uk-UA"/>
        </w:rPr>
        <w:t xml:space="preserve">      Увага керівництва постійно акцентується на необхідності підвищення відповідальності посадових осіб за забезпеченням своєчасного розгляду звернень громадян, що дає можливість </w:t>
      </w:r>
      <w:proofErr w:type="spellStart"/>
      <w:r>
        <w:rPr>
          <w:sz w:val="28"/>
          <w:szCs w:val="28"/>
          <w:lang w:val="uk-UA"/>
        </w:rPr>
        <w:t>оперативно</w:t>
      </w:r>
      <w:proofErr w:type="spellEnd"/>
      <w:r>
        <w:rPr>
          <w:sz w:val="28"/>
          <w:szCs w:val="28"/>
          <w:lang w:val="uk-UA"/>
        </w:rPr>
        <w:t xml:space="preserve"> вирішувати порушені жителями територіальної громади проблеми та задовольняти їх законні вимоги.</w:t>
      </w:r>
      <w:r>
        <w:rPr>
          <w:color w:val="FF0000"/>
          <w:sz w:val="28"/>
          <w:szCs w:val="28"/>
          <w:lang w:val="uk-UA"/>
        </w:rPr>
        <w:t xml:space="preserve"> </w:t>
      </w:r>
    </w:p>
    <w:p w:rsidR="001F32E9" w:rsidRDefault="001F32E9" w:rsidP="001F32E9">
      <w:pPr>
        <w:spacing w:after="200" w:line="276" w:lineRule="auto"/>
        <w:ind w:firstLine="567"/>
        <w:rPr>
          <w:rFonts w:ascii="Calibri" w:eastAsia="Calibri" w:hAnsi="Calibri"/>
          <w:color w:val="FF0000"/>
          <w:sz w:val="22"/>
          <w:szCs w:val="22"/>
          <w:lang w:val="uk-UA" w:eastAsia="en-US"/>
        </w:rPr>
      </w:pPr>
    </w:p>
    <w:p w:rsidR="001F32E9" w:rsidRDefault="001F32E9" w:rsidP="001F32E9">
      <w:pPr>
        <w:jc w:val="both"/>
        <w:rPr>
          <w:sz w:val="28"/>
          <w:szCs w:val="28"/>
          <w:lang w:val="uk-UA"/>
        </w:rPr>
      </w:pPr>
      <w:r>
        <w:rPr>
          <w:sz w:val="28"/>
          <w:szCs w:val="28"/>
          <w:lang w:val="uk-UA"/>
        </w:rPr>
        <w:t xml:space="preserve">   </w:t>
      </w:r>
    </w:p>
    <w:p w:rsidR="001F32E9" w:rsidRDefault="001F32E9" w:rsidP="001F32E9">
      <w:pPr>
        <w:jc w:val="both"/>
        <w:rPr>
          <w:lang w:val="uk-UA"/>
        </w:rPr>
      </w:pPr>
      <w:r>
        <w:rPr>
          <w:sz w:val="28"/>
          <w:szCs w:val="28"/>
          <w:lang w:val="uk-UA"/>
        </w:rPr>
        <w:t xml:space="preserve">  </w:t>
      </w:r>
    </w:p>
    <w:p w:rsidR="001F32E9" w:rsidRDefault="001F32E9" w:rsidP="001F32E9">
      <w:pPr>
        <w:jc w:val="both"/>
        <w:rPr>
          <w:lang w:val="uk-UA"/>
        </w:rPr>
      </w:pPr>
      <w:r>
        <w:rPr>
          <w:sz w:val="28"/>
          <w:szCs w:val="28"/>
          <w:lang w:val="uk-UA"/>
        </w:rPr>
        <w:t xml:space="preserve">     </w:t>
      </w:r>
      <w:r>
        <w:rPr>
          <w:lang w:val="uk-UA"/>
        </w:rPr>
        <w:t xml:space="preserve">    </w:t>
      </w:r>
    </w:p>
    <w:p w:rsidR="001F32E9" w:rsidRDefault="001F32E9" w:rsidP="001F32E9">
      <w:pPr>
        <w:tabs>
          <w:tab w:val="left" w:pos="6750"/>
        </w:tabs>
        <w:jc w:val="both"/>
        <w:rPr>
          <w:sz w:val="28"/>
          <w:szCs w:val="28"/>
          <w:lang w:val="uk-UA"/>
        </w:rPr>
      </w:pPr>
      <w:r>
        <w:rPr>
          <w:sz w:val="28"/>
          <w:szCs w:val="28"/>
          <w:lang w:val="uk-UA"/>
        </w:rPr>
        <w:t xml:space="preserve"> </w:t>
      </w:r>
    </w:p>
    <w:p w:rsidR="001F32E9" w:rsidRDefault="001F32E9" w:rsidP="00DF360C">
      <w:pPr>
        <w:tabs>
          <w:tab w:val="left" w:pos="6750"/>
        </w:tabs>
        <w:jc w:val="both"/>
        <w:rPr>
          <w:sz w:val="28"/>
          <w:szCs w:val="28"/>
          <w:lang w:val="uk-UA"/>
        </w:rPr>
      </w:pPr>
      <w:r>
        <w:rPr>
          <w:sz w:val="28"/>
          <w:szCs w:val="28"/>
          <w:lang w:val="uk-UA"/>
        </w:rPr>
        <w:t xml:space="preserve"> </w:t>
      </w:r>
      <w:bookmarkStart w:id="0" w:name="_GoBack"/>
      <w:bookmarkEnd w:id="0"/>
    </w:p>
    <w:p w:rsidR="005B57AB" w:rsidRPr="00DF360C" w:rsidRDefault="005B57AB">
      <w:pPr>
        <w:rPr>
          <w:lang w:val="uk-UA"/>
        </w:rPr>
      </w:pPr>
    </w:p>
    <w:sectPr w:rsidR="005B57AB" w:rsidRPr="00DF360C" w:rsidSect="00061D0A">
      <w:type w:val="continuous"/>
      <w:pgSz w:w="11906" w:h="16838" w:code="9"/>
      <w:pgMar w:top="567" w:right="567" w:bottom="567"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348"/>
    <w:rsid w:val="00061D0A"/>
    <w:rsid w:val="001F32E9"/>
    <w:rsid w:val="005B57AB"/>
    <w:rsid w:val="00DF360C"/>
    <w:rsid w:val="00E043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2E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F32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2E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F32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22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6356</Words>
  <Characters>3624</Characters>
  <Application>Microsoft Office Word</Application>
  <DocSecurity>0</DocSecurity>
  <Lines>30</Lines>
  <Paragraphs>19</Paragraphs>
  <ScaleCrop>false</ScaleCrop>
  <Company>SPecialiST RePack</Company>
  <LinksUpToDate>false</LinksUpToDate>
  <CharactersWithSpaces>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zv_mr</dc:creator>
  <cp:keywords/>
  <dc:description/>
  <cp:lastModifiedBy>zv_mr</cp:lastModifiedBy>
  <cp:revision>5</cp:revision>
  <dcterms:created xsi:type="dcterms:W3CDTF">2023-10-11T07:24:00Z</dcterms:created>
  <dcterms:modified xsi:type="dcterms:W3CDTF">2023-10-11T07:28:00Z</dcterms:modified>
</cp:coreProperties>
</file>