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620" w:rsidRPr="00305D2B" w:rsidRDefault="001F1620" w:rsidP="004E59CD">
      <w:pPr>
        <w:spacing w:after="0" w:line="240" w:lineRule="auto"/>
        <w:jc w:val="center"/>
        <w:rPr>
          <w:rFonts w:ascii="Times New Roman" w:hAnsi="Times New Roman" w:cs="Times New Roman"/>
          <w:sz w:val="28"/>
          <w:szCs w:val="28"/>
        </w:rPr>
      </w:pPr>
      <w:bookmarkStart w:id="0" w:name="_GoBack"/>
      <w:bookmarkEnd w:id="0"/>
      <w:r w:rsidRPr="00305D2B">
        <w:rPr>
          <w:rFonts w:ascii="Times New Roman" w:hAnsi="Times New Roman" w:cs="Times New Roman"/>
          <w:sz w:val="28"/>
          <w:szCs w:val="28"/>
        </w:rPr>
        <w:t>ПУБЛІЧНИЙ ДОГОВІР</w:t>
      </w:r>
    </w:p>
    <w:p w:rsidR="001F1620" w:rsidRPr="00305D2B" w:rsidRDefault="001F1620" w:rsidP="004E59CD">
      <w:pPr>
        <w:spacing w:after="0" w:line="240" w:lineRule="auto"/>
        <w:jc w:val="center"/>
        <w:rPr>
          <w:rFonts w:ascii="Times New Roman" w:hAnsi="Times New Roman" w:cs="Times New Roman"/>
          <w:sz w:val="28"/>
          <w:szCs w:val="28"/>
        </w:rPr>
      </w:pPr>
      <w:r w:rsidRPr="00305D2B">
        <w:rPr>
          <w:rFonts w:ascii="Times New Roman" w:hAnsi="Times New Roman" w:cs="Times New Roman"/>
          <w:sz w:val="28"/>
          <w:szCs w:val="28"/>
        </w:rPr>
        <w:t>про надання послуг з поводження із побутовими відходами</w:t>
      </w:r>
    </w:p>
    <w:p w:rsidR="001F1620" w:rsidRPr="00305D2B" w:rsidRDefault="001F1620" w:rsidP="004E59CD">
      <w:pPr>
        <w:spacing w:after="0" w:line="240" w:lineRule="auto"/>
        <w:jc w:val="center"/>
        <w:rPr>
          <w:rFonts w:ascii="Times New Roman" w:hAnsi="Times New Roman" w:cs="Times New Roman"/>
          <w:sz w:val="28"/>
          <w:szCs w:val="28"/>
        </w:rPr>
      </w:pPr>
      <w:r w:rsidRPr="00305D2B">
        <w:rPr>
          <w:rFonts w:ascii="Times New Roman" w:hAnsi="Times New Roman" w:cs="Times New Roman"/>
          <w:sz w:val="28"/>
          <w:szCs w:val="28"/>
        </w:rPr>
        <w:t>(вивезення та захоронення побутових відходів) для індивідуальних споживачів</w:t>
      </w:r>
    </w:p>
    <w:p w:rsidR="001F1620" w:rsidRPr="00305D2B" w:rsidRDefault="001F1620" w:rsidP="004E59CD">
      <w:pPr>
        <w:spacing w:after="0" w:line="240" w:lineRule="auto"/>
        <w:rPr>
          <w:rFonts w:ascii="Times New Roman" w:hAnsi="Times New Roman" w:cs="Times New Roman"/>
          <w:sz w:val="28"/>
          <w:szCs w:val="28"/>
        </w:rPr>
      </w:pPr>
    </w:p>
    <w:p w:rsidR="001F1620" w:rsidRPr="00305D2B" w:rsidRDefault="001F1620" w:rsidP="004E59CD">
      <w:pPr>
        <w:spacing w:after="0" w:line="240" w:lineRule="auto"/>
        <w:rPr>
          <w:rFonts w:ascii="Times New Roman" w:hAnsi="Times New Roman" w:cs="Times New Roman"/>
          <w:sz w:val="28"/>
          <w:szCs w:val="28"/>
        </w:rPr>
      </w:pPr>
      <w:r w:rsidRPr="00305D2B">
        <w:rPr>
          <w:rFonts w:ascii="Times New Roman" w:hAnsi="Times New Roman" w:cs="Times New Roman"/>
          <w:sz w:val="28"/>
          <w:szCs w:val="28"/>
        </w:rPr>
        <w:t xml:space="preserve">місто </w:t>
      </w:r>
      <w:r w:rsidR="004E59CD">
        <w:rPr>
          <w:rFonts w:ascii="Times New Roman" w:hAnsi="Times New Roman" w:cs="Times New Roman"/>
          <w:sz w:val="28"/>
          <w:szCs w:val="28"/>
          <w:lang w:val="uk-UA"/>
        </w:rPr>
        <w:t>Малин</w:t>
      </w:r>
      <w:r w:rsidR="00FD38DF">
        <w:rPr>
          <w:rFonts w:ascii="Times New Roman" w:hAnsi="Times New Roman" w:cs="Times New Roman"/>
          <w:sz w:val="28"/>
          <w:szCs w:val="28"/>
          <w:lang w:val="uk-UA"/>
        </w:rPr>
        <w:t xml:space="preserve">                       21.02.</w:t>
      </w:r>
      <w:r w:rsidRPr="00305D2B">
        <w:rPr>
          <w:rFonts w:ascii="Times New Roman" w:hAnsi="Times New Roman" w:cs="Times New Roman"/>
          <w:sz w:val="28"/>
          <w:szCs w:val="28"/>
        </w:rPr>
        <w:t>202</w:t>
      </w:r>
      <w:r w:rsidR="00792BB3">
        <w:rPr>
          <w:rFonts w:ascii="Times New Roman" w:hAnsi="Times New Roman" w:cs="Times New Roman"/>
          <w:sz w:val="28"/>
          <w:szCs w:val="28"/>
          <w:lang w:val="uk-UA"/>
        </w:rPr>
        <w:t>2</w:t>
      </w:r>
      <w:r w:rsidRPr="00305D2B">
        <w:rPr>
          <w:rFonts w:ascii="Times New Roman" w:hAnsi="Times New Roman" w:cs="Times New Roman"/>
          <w:sz w:val="28"/>
          <w:szCs w:val="28"/>
        </w:rPr>
        <w:t xml:space="preserve"> року</w:t>
      </w:r>
    </w:p>
    <w:p w:rsidR="001F1620" w:rsidRPr="00305D2B" w:rsidRDefault="001F1620" w:rsidP="004E59CD">
      <w:pPr>
        <w:spacing w:after="0" w:line="240" w:lineRule="auto"/>
        <w:rPr>
          <w:rFonts w:ascii="Times New Roman" w:hAnsi="Times New Roman" w:cs="Times New Roman"/>
          <w:sz w:val="28"/>
          <w:szCs w:val="28"/>
        </w:rPr>
      </w:pPr>
    </w:p>
    <w:p w:rsidR="001F1620" w:rsidRPr="00305D2B" w:rsidRDefault="004E59CD" w:rsidP="00A050FA">
      <w:pPr>
        <w:spacing w:after="0" w:line="240" w:lineRule="auto"/>
        <w:ind w:firstLine="708"/>
        <w:jc w:val="both"/>
        <w:rPr>
          <w:rFonts w:ascii="Times New Roman" w:hAnsi="Times New Roman" w:cs="Times New Roman"/>
          <w:sz w:val="28"/>
          <w:szCs w:val="28"/>
        </w:rPr>
      </w:pPr>
      <w:r w:rsidRPr="004E59CD">
        <w:rPr>
          <w:rFonts w:ascii="Times New Roman" w:hAnsi="Times New Roman" w:cs="Times New Roman"/>
          <w:sz w:val="28"/>
          <w:szCs w:val="28"/>
        </w:rPr>
        <w:t>Комунальне підприємство «Екоресурс» Малинської міської ради Житомирської області, код ЄДРПОУ 41168224,</w:t>
      </w:r>
      <w:r w:rsidR="001F1620" w:rsidRPr="00305D2B">
        <w:rPr>
          <w:rFonts w:ascii="Times New Roman" w:hAnsi="Times New Roman" w:cs="Times New Roman"/>
          <w:sz w:val="28"/>
          <w:szCs w:val="28"/>
        </w:rPr>
        <w:t xml:space="preserve"> далі – Виконавець, в особі директора </w:t>
      </w:r>
      <w:r>
        <w:rPr>
          <w:rFonts w:ascii="Times New Roman" w:hAnsi="Times New Roman" w:cs="Times New Roman"/>
          <w:sz w:val="28"/>
          <w:szCs w:val="28"/>
          <w:lang w:val="uk-UA"/>
        </w:rPr>
        <w:t>Сафранчука Вадима Сергійовича</w:t>
      </w:r>
      <w:r w:rsidR="001F1620" w:rsidRPr="00305D2B">
        <w:rPr>
          <w:rFonts w:ascii="Times New Roman" w:hAnsi="Times New Roman" w:cs="Times New Roman"/>
          <w:sz w:val="28"/>
          <w:szCs w:val="28"/>
        </w:rPr>
        <w:t xml:space="preserve">, що діє на підставі Статуту, з однієї сторони, та власник (співвласник, наймач, орендар, користувач) квартири в багатоквартирному житловому будинку, </w:t>
      </w:r>
      <w:r w:rsidRPr="004E59CD">
        <w:rPr>
          <w:rFonts w:ascii="Times New Roman" w:hAnsi="Times New Roman" w:cs="Times New Roman"/>
          <w:sz w:val="28"/>
          <w:szCs w:val="28"/>
        </w:rPr>
        <w:t xml:space="preserve">власник (наймач, орендар) житлового будинку приватного сектору </w:t>
      </w:r>
      <w:r>
        <w:rPr>
          <w:rFonts w:ascii="Times New Roman" w:hAnsi="Times New Roman" w:cs="Times New Roman"/>
          <w:sz w:val="28"/>
          <w:szCs w:val="28"/>
          <w:lang w:val="uk-UA"/>
        </w:rPr>
        <w:t xml:space="preserve">або </w:t>
      </w:r>
      <w:r w:rsidRPr="004E59CD">
        <w:rPr>
          <w:rFonts w:ascii="Times New Roman" w:hAnsi="Times New Roman" w:cs="Times New Roman"/>
          <w:sz w:val="28"/>
          <w:szCs w:val="28"/>
          <w:lang w:val="uk-UA"/>
        </w:rPr>
        <w:t xml:space="preserve">власник (наймач, орендар) </w:t>
      </w:r>
      <w:r>
        <w:rPr>
          <w:rFonts w:ascii="Times New Roman" w:hAnsi="Times New Roman" w:cs="Times New Roman"/>
          <w:sz w:val="28"/>
          <w:szCs w:val="28"/>
          <w:lang w:val="uk-UA"/>
        </w:rPr>
        <w:t>іншого нерухомого майна,</w:t>
      </w:r>
      <w:r w:rsidR="001F1620" w:rsidRPr="00305D2B">
        <w:rPr>
          <w:rFonts w:ascii="Times New Roman" w:hAnsi="Times New Roman" w:cs="Times New Roman"/>
          <w:sz w:val="28"/>
          <w:szCs w:val="28"/>
        </w:rPr>
        <w:t>далі – Споживач, які разом названі – Сторони, а кожна окремо – Сторона, уклали цей договір про надання послуг з поводження з побутовими відходами вивезення та захоронення побутових відходів).</w:t>
      </w:r>
    </w:p>
    <w:p w:rsidR="001F1620" w:rsidRPr="004E59CD" w:rsidRDefault="001F1620" w:rsidP="00A050FA">
      <w:pPr>
        <w:spacing w:after="0" w:line="240" w:lineRule="auto"/>
        <w:ind w:firstLine="708"/>
        <w:jc w:val="both"/>
        <w:rPr>
          <w:rFonts w:ascii="Times New Roman" w:hAnsi="Times New Roman" w:cs="Times New Roman"/>
          <w:sz w:val="28"/>
          <w:szCs w:val="28"/>
          <w:lang w:val="uk-UA"/>
        </w:rPr>
      </w:pPr>
      <w:r w:rsidRPr="004E59CD">
        <w:rPr>
          <w:rFonts w:ascii="Times New Roman" w:hAnsi="Times New Roman" w:cs="Times New Roman"/>
          <w:sz w:val="28"/>
          <w:szCs w:val="28"/>
          <w:lang w:val="uk-UA"/>
        </w:rPr>
        <w:t>Договір є публічним відповідно до статті 633 Цивільного Кодексу України з урахуванням вимог Закону України «Про житлово-комунальні послуги» та його умови є однаковими для всіх Споживачів.</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Договір розміщений (опублікований) на інтернет сторінці (сайті) </w:t>
      </w:r>
      <w:r w:rsidR="004E59CD">
        <w:rPr>
          <w:rFonts w:ascii="Times New Roman" w:hAnsi="Times New Roman" w:cs="Times New Roman"/>
          <w:sz w:val="28"/>
          <w:szCs w:val="28"/>
          <w:lang w:val="uk-UA"/>
        </w:rPr>
        <w:t xml:space="preserve">Малинської </w:t>
      </w:r>
      <w:r w:rsidRPr="00305D2B">
        <w:rPr>
          <w:rFonts w:ascii="Times New Roman" w:hAnsi="Times New Roman" w:cs="Times New Roman"/>
          <w:sz w:val="28"/>
          <w:szCs w:val="28"/>
        </w:rPr>
        <w:t>міської ради</w:t>
      </w:r>
      <w:r w:rsidR="004E59CD">
        <w:rPr>
          <w:rFonts w:ascii="Times New Roman" w:hAnsi="Times New Roman" w:cs="Times New Roman"/>
          <w:sz w:val="28"/>
          <w:szCs w:val="28"/>
          <w:lang w:val="uk-UA"/>
        </w:rPr>
        <w:t>:</w:t>
      </w:r>
      <w:hyperlink r:id="rId6" w:history="1">
        <w:r w:rsidR="004E59CD" w:rsidRPr="00381458">
          <w:rPr>
            <w:rStyle w:val="a3"/>
            <w:rFonts w:ascii="Times New Roman" w:hAnsi="Times New Roman" w:cs="Times New Roman"/>
            <w:sz w:val="28"/>
            <w:szCs w:val="28"/>
          </w:rPr>
          <w:t>https://malyn-rada.gov.ua/</w:t>
        </w:r>
      </w:hyperlink>
      <w:r w:rsidR="004E59CD">
        <w:rPr>
          <w:rFonts w:ascii="Times New Roman" w:hAnsi="Times New Roman" w:cs="Times New Roman"/>
          <w:sz w:val="28"/>
          <w:szCs w:val="28"/>
          <w:lang w:val="uk-UA"/>
        </w:rPr>
        <w:t xml:space="preserve"> та </w:t>
      </w:r>
      <w:r w:rsidR="004E59CD" w:rsidRPr="004E59CD">
        <w:rPr>
          <w:rFonts w:ascii="Times New Roman" w:hAnsi="Times New Roman" w:cs="Times New Roman"/>
          <w:sz w:val="28"/>
          <w:szCs w:val="28"/>
          <w:lang w:val="uk-UA"/>
        </w:rPr>
        <w:t>в місцевих друкованих засобах масової інформації</w:t>
      </w:r>
      <w:r w:rsidRPr="00305D2B">
        <w:rPr>
          <w:rFonts w:ascii="Times New Roman" w:hAnsi="Times New Roman" w:cs="Times New Roman"/>
          <w:sz w:val="28"/>
          <w:szCs w:val="28"/>
        </w:rPr>
        <w:t>.</w:t>
      </w:r>
    </w:p>
    <w:p w:rsidR="001F1620" w:rsidRPr="00305D2B" w:rsidRDefault="001F1620" w:rsidP="004E59CD">
      <w:pPr>
        <w:spacing w:after="0" w:line="240" w:lineRule="auto"/>
        <w:rPr>
          <w:rFonts w:ascii="Times New Roman" w:hAnsi="Times New Roman" w:cs="Times New Roman"/>
          <w:sz w:val="28"/>
          <w:szCs w:val="28"/>
        </w:rPr>
      </w:pPr>
    </w:p>
    <w:p w:rsidR="001F1620" w:rsidRPr="004E59CD" w:rsidRDefault="001F1620" w:rsidP="004E59CD">
      <w:pPr>
        <w:spacing w:after="0" w:line="240" w:lineRule="auto"/>
        <w:jc w:val="center"/>
        <w:rPr>
          <w:rFonts w:ascii="Times New Roman" w:hAnsi="Times New Roman" w:cs="Times New Roman"/>
          <w:b/>
          <w:sz w:val="28"/>
          <w:szCs w:val="28"/>
        </w:rPr>
      </w:pPr>
      <w:r w:rsidRPr="004E59CD">
        <w:rPr>
          <w:rFonts w:ascii="Times New Roman" w:hAnsi="Times New Roman" w:cs="Times New Roman"/>
          <w:b/>
          <w:sz w:val="28"/>
          <w:szCs w:val="28"/>
        </w:rPr>
        <w:t>1. Визначення термінів</w:t>
      </w:r>
    </w:p>
    <w:p w:rsidR="001F1620" w:rsidRPr="004E59CD" w:rsidRDefault="001F1620" w:rsidP="00A050FA">
      <w:pPr>
        <w:spacing w:after="0" w:line="240" w:lineRule="auto"/>
        <w:ind w:firstLine="708"/>
        <w:jc w:val="both"/>
        <w:rPr>
          <w:rFonts w:ascii="Times New Roman" w:hAnsi="Times New Roman" w:cs="Times New Roman"/>
          <w:sz w:val="28"/>
          <w:szCs w:val="28"/>
          <w:lang w:val="uk-UA"/>
        </w:rPr>
      </w:pPr>
      <w:r w:rsidRPr="004E59CD">
        <w:rPr>
          <w:rFonts w:ascii="Times New Roman" w:hAnsi="Times New Roman" w:cs="Times New Roman"/>
          <w:sz w:val="28"/>
          <w:szCs w:val="28"/>
          <w:lang w:val="uk-UA"/>
        </w:rPr>
        <w:t>Публічний договір – цей правочин про надання та отримання послуг з поводження з побутовими відходами (вивезення та захоронення побутових відходів), який встановлює однакові для всіх Споживачів умови надання цих послуг на умовах публічної оферти з моменту її акцептування Споживачем (надалі – договір).</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Публічна оферта – пропозиція Виконавця, адресована будь-якій фізичній особі у відповідності зі статтею 641 Цивільного кодексу України, укласти з ним договір, що містяться в публічній оферті.</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Акцепт – надання Споживачам повної і безумовної відповіді Виконавцю на його пропозицію укласти договір на умовах, визначених публічною офертою шляхом оформлення та/або підписання заяви-приєднання до договору, або шляхом вчинення Споживачем дій, які засвідчують його бажання укласти договір, що свідчить про прийняття ним публічної оферти (отримання послуги, оплата тощо).</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Споживач – фізична особа, що уклала з Виконавцем договір, або вчинила дії, які засвідчують його бажання укласти договір.</w:t>
      </w:r>
    </w:p>
    <w:p w:rsidR="001F1620"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 xml:space="preserve">Сайт – інтернет сторінка (сайт) </w:t>
      </w:r>
      <w:r w:rsidR="001729B1" w:rsidRPr="001729B1">
        <w:rPr>
          <w:rFonts w:ascii="Times New Roman" w:hAnsi="Times New Roman" w:cs="Times New Roman"/>
          <w:sz w:val="28"/>
          <w:szCs w:val="28"/>
          <w:lang w:val="uk-UA"/>
        </w:rPr>
        <w:t xml:space="preserve">Малинської міської ради: </w:t>
      </w:r>
      <w:hyperlink r:id="rId7" w:history="1">
        <w:r w:rsidR="001729B1" w:rsidRPr="00381458">
          <w:rPr>
            <w:rStyle w:val="a3"/>
            <w:rFonts w:ascii="Times New Roman" w:hAnsi="Times New Roman" w:cs="Times New Roman"/>
            <w:sz w:val="28"/>
            <w:szCs w:val="28"/>
            <w:lang w:val="uk-UA"/>
          </w:rPr>
          <w:t>https://malyn-rada.gov.ua/</w:t>
        </w:r>
      </w:hyperlink>
      <w:r w:rsidR="001729B1">
        <w:rPr>
          <w:rFonts w:ascii="Times New Roman" w:hAnsi="Times New Roman" w:cs="Times New Roman"/>
          <w:sz w:val="28"/>
          <w:szCs w:val="28"/>
          <w:lang w:val="uk-UA"/>
        </w:rPr>
        <w:t>.</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Сторона – Виконавець або Споживач в залежності від контексту.</w:t>
      </w:r>
    </w:p>
    <w:p w:rsidR="001F1620" w:rsidRPr="00305D2B" w:rsidRDefault="001729B1"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Сторони – Виконавець та Споживач.</w:t>
      </w:r>
    </w:p>
    <w:p w:rsidR="001F1620" w:rsidRPr="00305D2B" w:rsidRDefault="001729B1"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ab/>
      </w:r>
      <w:r w:rsidR="001F1620" w:rsidRPr="00305D2B">
        <w:rPr>
          <w:rFonts w:ascii="Times New Roman" w:hAnsi="Times New Roman" w:cs="Times New Roman"/>
          <w:sz w:val="28"/>
          <w:szCs w:val="28"/>
        </w:rPr>
        <w:t>Приміщення Споживача – приміщення, яке належить Споживачу на праві власності або використовується Споживачем на іншій правовій підставі.</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Щомісячний платіж – тариф затверджений органом місцевого самоврядування.</w:t>
      </w: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2. Акцептування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2.1.  Для фізичних осіб, які до моменту опублікування цього Договору не користувалися  послугами Виконавця, підтвердженням повного та безумовного акцептуванням публічної оферти є оформлення та/або підписання Споживачем заяви-приєднання, що засвідчує приєднання до Договору та свідчить про прийняття ним публічної оферти та/або сплати споживчої плати за отримані послуги, фактичне користування послугою тощо.</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2.2. Договір вважається укладеним без його подальшого підписання з моменту отримання Виконавцем заяви-приєднання від Споживача та/або оплати Споживачем послуг наданих Виконавцем, фактичне користування послугою чи вчинення інших дій, передбачених договором, що свідчать про згоду дотримуватися умов Договору, без підписання письмового примірника Сторонами.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1729B1">
        <w:rPr>
          <w:rFonts w:ascii="Times New Roman" w:hAnsi="Times New Roman" w:cs="Times New Roman"/>
          <w:sz w:val="28"/>
          <w:szCs w:val="28"/>
          <w:lang w:val="uk-UA"/>
        </w:rPr>
        <w:t xml:space="preserve">2.3. Цей Договір є публічним відповідно до статей 633, 641 Цивільного кодексу України з урахуванням вимог Закону України «Про житлово-комунальні послуги» і його умови однакові для всіх Споживачів. </w:t>
      </w:r>
      <w:r w:rsidRPr="00305D2B">
        <w:rPr>
          <w:rFonts w:ascii="Times New Roman" w:hAnsi="Times New Roman" w:cs="Times New Roman"/>
          <w:sz w:val="28"/>
          <w:szCs w:val="28"/>
        </w:rPr>
        <w:t>Прийняття умов цього публічного договору (акцепт) є повним і беззастережним і означає згоду Споживача зі всіма умовами Договору без виключення і доповнення. А також свідчить про те, що Споживач розуміє значення своїх дій, всі умови Договору йому зрозумілі, Споживач не знаходиться під впливом помилки, обману, насильства, загрози, і тому подібне.</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2.4. Споживач дає згоду дотримуватися умов Договору та згоду отримувати Послуги на встановлених Виконавцем умовах з моменту надання Виконавцю заяви-замовлення та/або оплати наданих послуг, фактичне користування послугою чи вчинення інших дій, передбачених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2.5.Виконавець на письмову вимогу Споживача надає йому завірену печаткою письмову форму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2.6. Укладаючи Договір, Споживач автоматично погоджується з повним та безумовним прийняттям Споживачем положень Договору, тарифів та всіх додатків, що є невід’ємною складовою частиною Договору.</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3. Предмет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1729B1">
        <w:rPr>
          <w:rFonts w:ascii="Times New Roman" w:hAnsi="Times New Roman" w:cs="Times New Roman"/>
          <w:sz w:val="28"/>
          <w:szCs w:val="28"/>
          <w:lang w:val="uk-UA"/>
        </w:rPr>
        <w:t xml:space="preserve">3.1. Виконавець зобов'язується згідно з графіком надавати послуги з поводження з побутовими відходами, а саме – послуги з вивезення (у т.ч. захоронення) твердих побутових відходів (надалі – послуги), на підставі рішення виконавчого комітету </w:t>
      </w:r>
      <w:r w:rsidR="001729B1">
        <w:rPr>
          <w:rFonts w:ascii="Times New Roman" w:hAnsi="Times New Roman" w:cs="Times New Roman"/>
          <w:sz w:val="28"/>
          <w:szCs w:val="28"/>
          <w:lang w:val="uk-UA"/>
        </w:rPr>
        <w:t>Малинської</w:t>
      </w:r>
      <w:r w:rsidRPr="001729B1">
        <w:rPr>
          <w:rFonts w:ascii="Times New Roman" w:hAnsi="Times New Roman" w:cs="Times New Roman"/>
          <w:sz w:val="28"/>
          <w:szCs w:val="28"/>
          <w:lang w:val="uk-UA"/>
        </w:rPr>
        <w:t xml:space="preserve"> міської ради </w:t>
      </w:r>
      <w:r w:rsidR="001729B1">
        <w:rPr>
          <w:rFonts w:ascii="Times New Roman" w:hAnsi="Times New Roman" w:cs="Times New Roman"/>
          <w:sz w:val="28"/>
          <w:szCs w:val="28"/>
          <w:lang w:val="uk-UA"/>
        </w:rPr>
        <w:t xml:space="preserve">Житомирської </w:t>
      </w:r>
      <w:r w:rsidRPr="001729B1">
        <w:rPr>
          <w:rFonts w:ascii="Times New Roman" w:hAnsi="Times New Roman" w:cs="Times New Roman"/>
          <w:sz w:val="28"/>
          <w:szCs w:val="28"/>
          <w:lang w:val="uk-UA"/>
        </w:rPr>
        <w:t xml:space="preserve">області </w:t>
      </w:r>
      <w:r w:rsidR="00792BB3" w:rsidRPr="00792BB3">
        <w:rPr>
          <w:rFonts w:ascii="Times New Roman" w:hAnsi="Times New Roman" w:cs="Times New Roman"/>
          <w:sz w:val="28"/>
          <w:szCs w:val="28"/>
          <w:lang w:val="uk-UA"/>
        </w:rPr>
        <w:t>від 15 грудня 2021р. № 356 «Про введення в дію рішення конкурсної комісії щодо визначення виконавця послуг з вивезення побутових відходів на території Малинської міської територіальної громади»</w:t>
      </w:r>
      <w:r w:rsidRPr="001729B1">
        <w:rPr>
          <w:rFonts w:ascii="Times New Roman" w:hAnsi="Times New Roman" w:cs="Times New Roman"/>
          <w:sz w:val="28"/>
          <w:szCs w:val="28"/>
          <w:lang w:val="uk-UA"/>
        </w:rPr>
        <w:t xml:space="preserve">та відповідно до Правил надання послуг з вивезення побутових відходів, затверджених постановою </w:t>
      </w:r>
      <w:r w:rsidRPr="00305D2B">
        <w:rPr>
          <w:rFonts w:ascii="Times New Roman" w:hAnsi="Times New Roman" w:cs="Times New Roman"/>
          <w:sz w:val="28"/>
          <w:szCs w:val="28"/>
        </w:rPr>
        <w:t xml:space="preserve">Кабінету Міністрів України від 10.12.2008р. № 1070, а Споживач </w:t>
      </w:r>
      <w:r w:rsidRPr="00305D2B">
        <w:rPr>
          <w:rFonts w:ascii="Times New Roman" w:hAnsi="Times New Roman" w:cs="Times New Roman"/>
          <w:sz w:val="28"/>
          <w:szCs w:val="28"/>
        </w:rPr>
        <w:lastRenderedPageBreak/>
        <w:t>зобов'язується своєчасно оплачувати послуги за встановленими тарифами у строки і на умовах, передбачених Договором.</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4. Вимоги до якості послуг</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4.1. Критерієм якості послуг з вивезення побутових відходів є дотримання графіка вивезення побутових відходів, правил надання послуг з поводження з побутовими відходами, інших вимог законодавства щодо надання послуг з вивезення побутових відходів.</w:t>
      </w:r>
    </w:p>
    <w:p w:rsidR="001F1620" w:rsidRPr="001729B1" w:rsidRDefault="001F1620" w:rsidP="00A050FA">
      <w:pPr>
        <w:spacing w:after="0" w:line="240" w:lineRule="auto"/>
        <w:jc w:val="both"/>
        <w:rPr>
          <w:rFonts w:ascii="Times New Roman" w:hAnsi="Times New Roman" w:cs="Times New Roman"/>
          <w:sz w:val="28"/>
          <w:szCs w:val="28"/>
          <w:lang w:val="uk-UA"/>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5. Перелік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5.1. Надання послуг Виконавцем проводиться за контейнерною та безконтейнерною схемою.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5.2. Для вивезення твердих побутових відходів (надалі по тексту – ТПВ), за контейнерною схемою використовуються технічно справні контейнери місткістю </w:t>
      </w:r>
      <w:r w:rsidR="00913167">
        <w:rPr>
          <w:rFonts w:ascii="Times New Roman" w:hAnsi="Times New Roman" w:cs="Times New Roman"/>
          <w:sz w:val="28"/>
          <w:szCs w:val="28"/>
          <w:lang w:val="uk-UA"/>
        </w:rPr>
        <w:t xml:space="preserve">до </w:t>
      </w:r>
      <w:r w:rsidR="00913167" w:rsidRPr="00913167">
        <w:rPr>
          <w:rFonts w:ascii="Times New Roman" w:hAnsi="Times New Roman" w:cs="Times New Roman"/>
          <w:sz w:val="28"/>
          <w:szCs w:val="28"/>
        </w:rPr>
        <w:t>1,1</w:t>
      </w:r>
      <w:r w:rsidRPr="00913167">
        <w:rPr>
          <w:rFonts w:ascii="Times New Roman" w:hAnsi="Times New Roman" w:cs="Times New Roman"/>
          <w:sz w:val="28"/>
          <w:szCs w:val="28"/>
        </w:rPr>
        <w:t>м</w:t>
      </w:r>
      <w:r w:rsidRPr="00913167">
        <w:rPr>
          <w:rFonts w:ascii="Times New Roman" w:hAnsi="Times New Roman" w:cs="Times New Roman"/>
          <w:sz w:val="28"/>
          <w:szCs w:val="28"/>
          <w:vertAlign w:val="superscript"/>
        </w:rPr>
        <w:t>3</w:t>
      </w:r>
      <w:r w:rsidRPr="00913167">
        <w:rPr>
          <w:rFonts w:ascii="Times New Roman" w:hAnsi="Times New Roman" w:cs="Times New Roman"/>
          <w:sz w:val="28"/>
          <w:szCs w:val="28"/>
        </w:rPr>
        <w:t xml:space="preserve">, </w:t>
      </w:r>
      <w:r w:rsidRPr="00305D2B">
        <w:rPr>
          <w:rFonts w:ascii="Times New Roman" w:hAnsi="Times New Roman" w:cs="Times New Roman"/>
          <w:sz w:val="28"/>
          <w:szCs w:val="28"/>
        </w:rPr>
        <w:t>що належать Виконавцю.</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5.3. Вивезення ТПВ здійснюється Виконавцем відповідно до вимог законодавства про відходи, санітарних норм і правил, Правил надання послуг з вивезення побутових відходів, умов цього договору та графіка вивезення побутових відходів.</w:t>
      </w:r>
    </w:p>
    <w:p w:rsidR="001F1620" w:rsidRPr="001729B1" w:rsidRDefault="001F1620" w:rsidP="00A050FA">
      <w:pPr>
        <w:spacing w:after="0" w:line="240" w:lineRule="auto"/>
        <w:ind w:firstLine="708"/>
        <w:jc w:val="both"/>
        <w:rPr>
          <w:rFonts w:ascii="Times New Roman" w:hAnsi="Times New Roman" w:cs="Times New Roman"/>
          <w:sz w:val="28"/>
          <w:szCs w:val="28"/>
          <w:lang w:val="uk-UA"/>
        </w:rPr>
      </w:pPr>
      <w:r w:rsidRPr="001729B1">
        <w:rPr>
          <w:rFonts w:ascii="Times New Roman" w:hAnsi="Times New Roman" w:cs="Times New Roman"/>
          <w:sz w:val="28"/>
          <w:szCs w:val="28"/>
          <w:lang w:val="uk-UA"/>
        </w:rPr>
        <w:t>5.4. При застосуванні безконтейнерної схеми Споживачі послуг зобов’язуються самостійно здійснювати завантаження ТПВ в спеціально обладнані транспортні засоби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5.5. Завантаження відходів у контейнери Споживачем. Вивантаження відходів з контейнерів в спеціально обладнані транспортні засоби здійснюється Виконавцем.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5.6. Тип та кількість спеціально обладнаних для цього транспортних засобів, необхідних для перевезення відходів, визначаються Виконавцем.</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6. Права та обов’язки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 Споживач має право на: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6.1.1. Одержання своєчасно та належної якості послуги згідно із законодавством та умовами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6.1.2. Одержання без додаткової оплати від виконавця інформації про ціни/тарифи на послуги з поводження з побутовими відходами, загальну вартість місячного платежу, норми надання послуг, порядок надання послуг, графік вивезення побутових відходів;</w:t>
      </w:r>
    </w:p>
    <w:p w:rsidR="001F1620" w:rsidRPr="00305D2B" w:rsidRDefault="001729B1"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6.1.3. Відшкодування збитків, завданих його майну, шкоди, заподіяної його життю або здоров’ю, внаслідок неналежного надання або ненадання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6.1.4. Усунення Виконавцем виявлених недоліків у наданні послуг у п'ятиденний строк з моменту звернення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6.1.5. Складати та підписувати акти-претензії у зв’язку з порушенням порядку надання послуг з обов’язковою участю представника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lastRenderedPageBreak/>
        <w:t>6.1.6. Не оплачувати вартість послуг за період тимчасової відсутності у житловому приміщенні (іншому об’єкті нерухомого майна) Споживача та інших осіб понад 30 календарних днів за умови відповідного звернення та документального підтвердження такої відсутності;</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6.1.7. На перевірку кількості та якості послуг у встановленому законодавством порядку;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6.1.8. У разі порушення Виконавцем умов договору, викликати його представника для складення та підписання акта-претензії Споживача, в якому зазначаються строки, види, показники порушень, тощо.</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 2. Споживач зобов'язується: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6.2.1. Сприяти Виконавцю у наданні послуг в обсязі та порядку, передбачених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6.2.2. Своєчасно вживати заходи до усунення виявлених недоліків, пов’язаних з отриманням послуг, що виникли з його вини;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6.2.3. Оплачувати в установлений договором строк за надані йому послуги з поводження з побутовими відходами;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6.2.4. Дотримуватись правил пожежної безпеки та санітарних норм. Не складувати побутові відходи поза контейнером, не завантажувати в контейнери відходи, вивезення яких не передбачено цим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6.2.5. У разі несвоєчасного здійснення платежів за послуги сплачувати пеню у розмірі, встановленому відповідно до пункту 9.3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6.2.6. Письмово інформувати Виконавця про зміну власника житла (іншого об’єкта нерухомого майна) та про фактичну кількість осіб, які постійно проживають у житлі Споживача, протягом 30 календарних днів від дня настання такої події;</w:t>
      </w:r>
    </w:p>
    <w:p w:rsidR="001F1620" w:rsidRPr="00A050FA" w:rsidRDefault="001F1620" w:rsidP="00A050FA">
      <w:pPr>
        <w:spacing w:after="0" w:line="240" w:lineRule="auto"/>
        <w:ind w:firstLine="708"/>
        <w:jc w:val="both"/>
        <w:rPr>
          <w:rFonts w:ascii="Times New Roman" w:hAnsi="Times New Roman" w:cs="Times New Roman"/>
          <w:sz w:val="28"/>
          <w:szCs w:val="28"/>
          <w:lang w:val="uk-UA"/>
        </w:rPr>
      </w:pPr>
      <w:r w:rsidRPr="00305D2B">
        <w:rPr>
          <w:rFonts w:ascii="Times New Roman" w:hAnsi="Times New Roman" w:cs="Times New Roman"/>
          <w:sz w:val="28"/>
          <w:szCs w:val="28"/>
        </w:rPr>
        <w:t>6.2.7. Забезпечити роздільне збирання побутових відходів (за наявності контейнерів дл</w:t>
      </w:r>
      <w:r w:rsidR="00A050FA">
        <w:rPr>
          <w:rFonts w:ascii="Times New Roman" w:hAnsi="Times New Roman" w:cs="Times New Roman"/>
          <w:sz w:val="28"/>
          <w:szCs w:val="28"/>
        </w:rPr>
        <w:t>я роздільного збору відходів)</w:t>
      </w:r>
      <w:r w:rsidR="00A050FA">
        <w:rPr>
          <w:rFonts w:ascii="Times New Roman" w:hAnsi="Times New Roman" w:cs="Times New Roman"/>
          <w:sz w:val="28"/>
          <w:szCs w:val="28"/>
          <w:lang w:val="uk-UA"/>
        </w:rPr>
        <w:t>.</w:t>
      </w:r>
    </w:p>
    <w:p w:rsidR="001F1620" w:rsidRPr="00305D2B" w:rsidRDefault="001F1620" w:rsidP="004E59CD">
      <w:pPr>
        <w:spacing w:after="0" w:line="240" w:lineRule="auto"/>
        <w:rPr>
          <w:rFonts w:ascii="Times New Roman" w:hAnsi="Times New Roman" w:cs="Times New Roman"/>
          <w:sz w:val="28"/>
          <w:szCs w:val="28"/>
        </w:rPr>
      </w:pPr>
    </w:p>
    <w:p w:rsidR="001F1620" w:rsidRPr="001729B1" w:rsidRDefault="001F1620" w:rsidP="001729B1">
      <w:pPr>
        <w:spacing w:after="0" w:line="240" w:lineRule="auto"/>
        <w:jc w:val="center"/>
        <w:rPr>
          <w:rFonts w:ascii="Times New Roman" w:hAnsi="Times New Roman" w:cs="Times New Roman"/>
          <w:b/>
          <w:sz w:val="28"/>
          <w:szCs w:val="28"/>
        </w:rPr>
      </w:pPr>
      <w:r w:rsidRPr="001729B1">
        <w:rPr>
          <w:rFonts w:ascii="Times New Roman" w:hAnsi="Times New Roman" w:cs="Times New Roman"/>
          <w:b/>
          <w:sz w:val="28"/>
          <w:szCs w:val="28"/>
        </w:rPr>
        <w:t>7. Права та обов’язки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 Виконавець має право:</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7.1.1. Вимагати від Споживача виконувати умови даного договору, утримання у належному санітарно-технічному стані контейнерних </w:t>
      </w:r>
      <w:r w:rsidR="001729B1">
        <w:rPr>
          <w:rFonts w:ascii="Times New Roman" w:hAnsi="Times New Roman" w:cs="Times New Roman"/>
          <w:sz w:val="28"/>
          <w:szCs w:val="28"/>
          <w:lang w:val="uk-UA"/>
        </w:rPr>
        <w:t>м</w:t>
      </w:r>
      <w:r w:rsidRPr="00305D2B">
        <w:rPr>
          <w:rFonts w:ascii="Times New Roman" w:hAnsi="Times New Roman" w:cs="Times New Roman"/>
          <w:sz w:val="28"/>
          <w:szCs w:val="28"/>
        </w:rPr>
        <w:t>айданчиків, контейнерів, з метою запобігання їх переповненню;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7.1.2. Вимагати від Споживача забезпечувати роздільне збирання побутових відходів (при наявності контейнерів для роздільного збирання);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7.1.3. Припинити/зупинити надання послуг у разі їх не оплати або оплати не в повному обсязі в порядку і строки, встановлені законом та договором, крім випадків, коли якість та/або кількість таких послуг не відповідають умовам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7.1.4. Вимагати від Споживача проведення протягом п’яти робочих днів робіт з усунення виявлених неполадок, що виникли з вини Споживача, або відшкодування вартості таких робіт, проведених Виконавцем;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7.1.5. Звертатися досуду в разі порушення Споживачем умов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lastRenderedPageBreak/>
        <w:t>7.1.6. Отримувати інформацію від індивідуального Споживача про зміну власника житла (іншого об’єкта нерухомого майна) та фактичної кількості осіб, які постійно проживають у житлі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7.1.7. Використовувати персональні дані Споживача відповідно до Закону України «Про захист персональних даних» виключно для здійснення своїх повноважень, пов’язаних з виконанням зазначеного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 Виконавець зобов’язується: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 Забезпечувати своєчасність надання, безперервність і відповідну якість послуг згідно із законодавством про житлово-комунальні послуги, про відходи та умовами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7.2.2. Готувати та укладати із Споживачем договори про надання послуг з визначенням відповідальності за дотримання умов їх виконання згідно з Типовим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7.2.3. Без додаткової оплати надавати, в установленому законодавством порядку, необхідну інформацію про ціни/тарифи, загальну вартість місячного платежу, структуру ціни/тарифу, порядок надання послуг, графік вивезення побутових відходів;</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7.2.4. Розглядати у визначений законодавством строк претензії та скарги Споживачів і проводити відповідні перерахунки розміру плати за послуги в разі їх ненадання, надання не в повному обсязі, несвоєчасно або неналежної якості, а також в інших випадках, визначених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7.2.5. Вживати заходів до усунення порушень якості послуг у строки, встановлені законодавством;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7.2.6. Сплачувати Споживачу, у разі ненадання або надання не в повному обсязі послуг, неустойку (штраф, пеню) у розмірі, встановленому відповідно до пункту 9.6.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7.2.7. Своєчасно реагувати на виклики Споживача, підписувати акти-претензії, вести облік вимог(претензій) Споживача у зв’язку з порушенням порядку надання </w:t>
      </w:r>
      <w:r w:rsidR="00913167">
        <w:rPr>
          <w:rFonts w:ascii="Times New Roman" w:hAnsi="Times New Roman" w:cs="Times New Roman"/>
          <w:sz w:val="28"/>
          <w:szCs w:val="28"/>
          <w:lang w:val="uk-UA"/>
        </w:rPr>
        <w:t>п</w:t>
      </w:r>
      <w:r w:rsidRPr="00305D2B">
        <w:rPr>
          <w:rFonts w:ascii="Times New Roman" w:hAnsi="Times New Roman" w:cs="Times New Roman"/>
          <w:sz w:val="28"/>
          <w:szCs w:val="28"/>
        </w:rPr>
        <w:t>ослуг;</w:t>
      </w:r>
    </w:p>
    <w:p w:rsidR="001F1620" w:rsidRPr="00305D2B" w:rsidRDefault="00913167"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7.2.8. Своєчасно та власним коштом проводити роботи з усунення виявлених неполадок, пов’язаних з наданням послуг, що виникли з його вини;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7.2.9. Інформувати Споживача про намір зміни тарифів на послуги з поводження з побутовими відходами;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7.2.10. Забезпечувати утримання у належному санітарно-технічному стані контейнерів у разі перебування їх у власності Виконавця;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7.2.11. Ліквідувати звалища твердих побутових відходів у разі їхнього утворення на контейнерному майданчику через недотримання графіка вивезення, проводити прибирання в разі розсипання побутових відходів під час завантаження у спеціально обладнаний для цього транспортний засіб;</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7.2.12. Збирати і перевозити відходи спеціально обладнаними для цього транспортними засобами;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7.2.13. Мати укладений договір із суб’єктом господарювання, що надає послуги із захоронення побутових відходів, та перевозити відходи тільки в </w:t>
      </w:r>
      <w:r w:rsidRPr="00305D2B">
        <w:rPr>
          <w:rFonts w:ascii="Times New Roman" w:hAnsi="Times New Roman" w:cs="Times New Roman"/>
          <w:sz w:val="28"/>
          <w:szCs w:val="28"/>
        </w:rPr>
        <w:lastRenderedPageBreak/>
        <w:t>спеціально відведені місця чи на об'єкти поводження з побутовими відходами;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7.2.14. Відшкодувати відповідно дозакону та умов цього договору збитки, завдані Споживачу внаслідок ненадання або надання послуг не в повному обсязі.</w:t>
      </w:r>
    </w:p>
    <w:p w:rsidR="001F1620" w:rsidRPr="00305D2B" w:rsidRDefault="001F1620" w:rsidP="004E59CD">
      <w:pPr>
        <w:spacing w:after="0" w:line="240" w:lineRule="auto"/>
        <w:rPr>
          <w:rFonts w:ascii="Times New Roman" w:hAnsi="Times New Roman" w:cs="Times New Roman"/>
          <w:sz w:val="28"/>
          <w:szCs w:val="28"/>
        </w:rPr>
      </w:pPr>
    </w:p>
    <w:p w:rsidR="001F1620" w:rsidRPr="00913167" w:rsidRDefault="001F1620" w:rsidP="00913167">
      <w:pPr>
        <w:spacing w:after="0" w:line="240" w:lineRule="auto"/>
        <w:jc w:val="center"/>
        <w:rPr>
          <w:rFonts w:ascii="Times New Roman" w:hAnsi="Times New Roman" w:cs="Times New Roman"/>
          <w:b/>
          <w:sz w:val="28"/>
          <w:szCs w:val="28"/>
        </w:rPr>
      </w:pPr>
      <w:r w:rsidRPr="00913167">
        <w:rPr>
          <w:rFonts w:ascii="Times New Roman" w:hAnsi="Times New Roman" w:cs="Times New Roman"/>
          <w:b/>
          <w:sz w:val="28"/>
          <w:szCs w:val="28"/>
        </w:rPr>
        <w:t>8. Ціна та порядок оплати послуг</w:t>
      </w:r>
    </w:p>
    <w:p w:rsidR="001F1620" w:rsidRPr="00792BB3" w:rsidRDefault="001F1620" w:rsidP="00A050FA">
      <w:pPr>
        <w:spacing w:after="0" w:line="240" w:lineRule="auto"/>
        <w:ind w:firstLine="708"/>
        <w:jc w:val="both"/>
        <w:rPr>
          <w:rFonts w:ascii="Times New Roman" w:hAnsi="Times New Roman" w:cs="Times New Roman"/>
          <w:color w:val="FF0000"/>
          <w:sz w:val="28"/>
          <w:szCs w:val="28"/>
          <w:lang w:val="uk-UA"/>
        </w:rPr>
      </w:pPr>
      <w:r w:rsidRPr="00913167">
        <w:rPr>
          <w:rFonts w:ascii="Times New Roman" w:hAnsi="Times New Roman" w:cs="Times New Roman"/>
          <w:sz w:val="28"/>
          <w:szCs w:val="28"/>
          <w:lang w:val="uk-UA"/>
        </w:rPr>
        <w:t xml:space="preserve">8.1. Сума оплати за надані послуги складається з плати за послугу, що розраховується виходячи з розміру затверджених цін/тарифів на послугу та обсягу спожитих послуг відповідно до норм утворення ТПВ для мешканців </w:t>
      </w:r>
      <w:r w:rsidR="00913167">
        <w:rPr>
          <w:rFonts w:ascii="Times New Roman" w:hAnsi="Times New Roman" w:cs="Times New Roman"/>
          <w:sz w:val="28"/>
          <w:szCs w:val="28"/>
          <w:lang w:val="uk-UA"/>
        </w:rPr>
        <w:t>Малинської територіальної громади</w:t>
      </w:r>
      <w:r w:rsidRPr="00913167">
        <w:rPr>
          <w:rFonts w:ascii="Times New Roman" w:hAnsi="Times New Roman" w:cs="Times New Roman"/>
          <w:sz w:val="28"/>
          <w:szCs w:val="28"/>
          <w:lang w:val="uk-UA"/>
        </w:rPr>
        <w:t xml:space="preserve">, затверджених відповідними рішеннями виконавчого комітету </w:t>
      </w:r>
      <w:r w:rsidR="00913167">
        <w:rPr>
          <w:rFonts w:ascii="Times New Roman" w:hAnsi="Times New Roman" w:cs="Times New Roman"/>
          <w:sz w:val="28"/>
          <w:szCs w:val="28"/>
          <w:lang w:val="uk-UA"/>
        </w:rPr>
        <w:t>Малинської</w:t>
      </w:r>
      <w:r w:rsidRPr="00913167">
        <w:rPr>
          <w:rFonts w:ascii="Times New Roman" w:hAnsi="Times New Roman" w:cs="Times New Roman"/>
          <w:sz w:val="28"/>
          <w:szCs w:val="28"/>
          <w:lang w:val="uk-UA"/>
        </w:rPr>
        <w:t xml:space="preserve"> міської ради </w:t>
      </w:r>
      <w:r w:rsidR="00913167">
        <w:rPr>
          <w:rFonts w:ascii="Times New Roman" w:hAnsi="Times New Roman" w:cs="Times New Roman"/>
          <w:sz w:val="28"/>
          <w:szCs w:val="28"/>
          <w:lang w:val="uk-UA"/>
        </w:rPr>
        <w:t>Житомирської</w:t>
      </w:r>
      <w:r w:rsidRPr="00913167">
        <w:rPr>
          <w:rFonts w:ascii="Times New Roman" w:hAnsi="Times New Roman" w:cs="Times New Roman"/>
          <w:sz w:val="28"/>
          <w:szCs w:val="28"/>
          <w:lang w:val="uk-UA"/>
        </w:rPr>
        <w:t xml:space="preserve"> області</w:t>
      </w:r>
      <w:r w:rsidR="00D20BDC">
        <w:rPr>
          <w:rFonts w:ascii="Times New Roman" w:hAnsi="Times New Roman" w:cs="Times New Roman"/>
          <w:sz w:val="28"/>
          <w:szCs w:val="28"/>
          <w:lang w:val="uk-UA"/>
        </w:rPr>
        <w:t>.</w:t>
      </w:r>
    </w:p>
    <w:p w:rsidR="00913167" w:rsidRPr="00913167" w:rsidRDefault="001F1620"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xml:space="preserve">8.2. </w:t>
      </w:r>
      <w:r w:rsidR="00913167" w:rsidRPr="00913167">
        <w:rPr>
          <w:rFonts w:ascii="Times New Roman" w:hAnsi="Times New Roman" w:cs="Times New Roman"/>
          <w:sz w:val="28"/>
          <w:szCs w:val="28"/>
          <w:lang w:val="uk-UA"/>
        </w:rPr>
        <w:t>Розрахунок вартості послуг з вивезення та захоронення твердих побутових відходів здійснюється на підставі тарифів, затверджених рішенням виконавчого комітету Малинської міської ради від 02.02.2018р. №31 «Про затвердження планового тарифу на вивезення та розміщення твердих побутових відходів, які надаватимуться комунальним підприємством «Екоресурс» Малинської міської ради Житомирської області» , і становить з розрахунку на 1 людину за місяць:</w:t>
      </w:r>
    </w:p>
    <w:p w:rsidR="00913167" w:rsidRPr="00913167" w:rsidRDefault="00913167"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для домогосподарств (приватний сектор) 24,00 грн., в т.ч. ПДВ 4,00 грн.;</w:t>
      </w:r>
    </w:p>
    <w:p w:rsidR="00913167" w:rsidRPr="00913167" w:rsidRDefault="00913167"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для багатоквартирних будинків 18,67 грн,. в т.ч. ПДВ 3,12 грн.</w:t>
      </w:r>
    </w:p>
    <w:p w:rsidR="001F1620" w:rsidRPr="00305D2B" w:rsidRDefault="00913167" w:rsidP="00A050FA">
      <w:pPr>
        <w:spacing w:after="0" w:line="240" w:lineRule="auto"/>
        <w:ind w:firstLine="708"/>
        <w:jc w:val="both"/>
        <w:rPr>
          <w:rFonts w:ascii="Times New Roman" w:hAnsi="Times New Roman" w:cs="Times New Roman"/>
          <w:sz w:val="28"/>
          <w:szCs w:val="28"/>
        </w:rPr>
      </w:pPr>
      <w:r w:rsidRPr="00913167">
        <w:rPr>
          <w:rFonts w:ascii="Times New Roman" w:hAnsi="Times New Roman" w:cs="Times New Roman"/>
          <w:sz w:val="28"/>
          <w:szCs w:val="28"/>
          <w:lang w:val="uk-UA"/>
        </w:rPr>
        <w:t>- для інших споживачів 160 грн. за 1м</w:t>
      </w:r>
      <w:r w:rsidRPr="00913167">
        <w:rPr>
          <w:rFonts w:ascii="Times New Roman" w:hAnsi="Times New Roman" w:cs="Times New Roman"/>
          <w:sz w:val="28"/>
          <w:szCs w:val="28"/>
          <w:vertAlign w:val="superscript"/>
          <w:lang w:val="uk-UA"/>
        </w:rPr>
        <w:t>3</w:t>
      </w:r>
      <w:r w:rsidRPr="00913167">
        <w:rPr>
          <w:rFonts w:ascii="Times New Roman" w:hAnsi="Times New Roman" w:cs="Times New Roman"/>
          <w:sz w:val="28"/>
          <w:szCs w:val="28"/>
          <w:lang w:val="uk-UA"/>
        </w:rPr>
        <w:t xml:space="preserve">, в т.ч. ПДВ – 26,67 </w:t>
      </w:r>
      <w:r>
        <w:rPr>
          <w:rFonts w:ascii="Times New Roman" w:hAnsi="Times New Roman" w:cs="Times New Roman"/>
          <w:sz w:val="28"/>
          <w:szCs w:val="28"/>
          <w:lang w:val="uk-UA"/>
        </w:rPr>
        <w:t>грн.</w:t>
      </w:r>
    </w:p>
    <w:p w:rsidR="001F1620" w:rsidRPr="00913167" w:rsidRDefault="001F1620" w:rsidP="00A050FA">
      <w:pPr>
        <w:spacing w:after="0" w:line="240" w:lineRule="auto"/>
        <w:ind w:firstLine="708"/>
        <w:jc w:val="both"/>
        <w:rPr>
          <w:rFonts w:ascii="Times New Roman" w:hAnsi="Times New Roman" w:cs="Times New Roman"/>
          <w:sz w:val="28"/>
          <w:szCs w:val="28"/>
          <w:lang w:val="uk-UA"/>
        </w:rPr>
      </w:pPr>
      <w:r w:rsidRPr="00913167">
        <w:rPr>
          <w:rFonts w:ascii="Times New Roman" w:hAnsi="Times New Roman" w:cs="Times New Roman"/>
          <w:sz w:val="28"/>
          <w:szCs w:val="28"/>
          <w:lang w:val="uk-UA"/>
        </w:rPr>
        <w:t xml:space="preserve">8.3. </w:t>
      </w:r>
      <w:r w:rsidR="00913167" w:rsidRPr="00913167">
        <w:rPr>
          <w:rFonts w:ascii="Times New Roman" w:hAnsi="Times New Roman" w:cs="Times New Roman"/>
          <w:sz w:val="28"/>
          <w:szCs w:val="28"/>
          <w:lang w:val="uk-UA"/>
        </w:rPr>
        <w:t>Обсяг надання послуг розраховується Виконавцем на підставі норм, затверджених рішенням виконавчого комітету Малинської міської ради від 26.06.2015 р. №115 «Про внесення змін до рішення виконавчого комітету міської ради від 21.08.2014 №217 «Про затвердження норм вивезення твердих побутових відходів для споживачів І групи».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4</w:t>
      </w:r>
      <w:r w:rsidRPr="00305D2B">
        <w:rPr>
          <w:rFonts w:ascii="Times New Roman" w:hAnsi="Times New Roman" w:cs="Times New Roman"/>
          <w:sz w:val="28"/>
          <w:szCs w:val="28"/>
        </w:rPr>
        <w:t>. Розрахунковим періодом є календарний місяць. Оплата послуг Споживачем повинна здійснюватися на розрахунковий (поточний) рахунок Виконавця не пізніше 20 (двадцятого) числа місяця, що настає за розрахунковим, тобто в якому надавались послуги .</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5</w:t>
      </w:r>
      <w:r w:rsidRPr="00305D2B">
        <w:rPr>
          <w:rFonts w:ascii="Times New Roman" w:hAnsi="Times New Roman" w:cs="Times New Roman"/>
          <w:sz w:val="28"/>
          <w:szCs w:val="28"/>
        </w:rPr>
        <w:t>. Загальна вартість наданих послуг залежить від кількості осіб, що фактично проживають за зазначеною адресою.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6</w:t>
      </w:r>
      <w:r w:rsidRPr="00305D2B">
        <w:rPr>
          <w:rFonts w:ascii="Times New Roman" w:hAnsi="Times New Roman" w:cs="Times New Roman"/>
          <w:sz w:val="28"/>
          <w:szCs w:val="28"/>
        </w:rPr>
        <w:t>. Зміна вартості послуг (цін/тарифів) за цим договором відбувається на підставі змін чинного законодавства України чи прийняття уповноваженим органом рішення про зміну тарифу на послугу, норм утворення ТПВ і узгодженню Сторонами договору не підлягають.</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8.</w:t>
      </w:r>
      <w:r w:rsidR="003971CF">
        <w:rPr>
          <w:rFonts w:ascii="Times New Roman" w:hAnsi="Times New Roman" w:cs="Times New Roman"/>
          <w:sz w:val="28"/>
          <w:szCs w:val="28"/>
          <w:lang w:val="uk-UA"/>
        </w:rPr>
        <w:t>7</w:t>
      </w:r>
      <w:r w:rsidRPr="00305D2B">
        <w:rPr>
          <w:rFonts w:ascii="Times New Roman" w:hAnsi="Times New Roman" w:cs="Times New Roman"/>
          <w:sz w:val="28"/>
          <w:szCs w:val="28"/>
        </w:rPr>
        <w:t xml:space="preserve">. У разі зміни цін/тарифів та затвердження їх у встановленому законом порядку (рішення органів місцевого самоврядування), вони застосовуються Сторонами з дня їх офіційного вступу в силу (дня початку застосування) без укладення Додаткової угоди до даного договору. Про зміну вартості послуги Виконавець повідомляє Споживача із зазначенням причин і відповідних обґрунтувань шляхом розміщення інформації на сайті </w:t>
      </w:r>
      <w:r w:rsidR="003971CF">
        <w:rPr>
          <w:rFonts w:ascii="Times New Roman" w:hAnsi="Times New Roman" w:cs="Times New Roman"/>
          <w:sz w:val="28"/>
          <w:szCs w:val="28"/>
          <w:lang w:val="uk-UA"/>
        </w:rPr>
        <w:t xml:space="preserve">Малинської </w:t>
      </w:r>
      <w:r w:rsidRPr="00305D2B">
        <w:rPr>
          <w:rFonts w:ascii="Times New Roman" w:hAnsi="Times New Roman" w:cs="Times New Roman"/>
          <w:sz w:val="28"/>
          <w:szCs w:val="28"/>
        </w:rPr>
        <w:t xml:space="preserve">міської ради </w:t>
      </w:r>
      <w:r w:rsidR="003971CF">
        <w:rPr>
          <w:rFonts w:ascii="Times New Roman" w:hAnsi="Times New Roman" w:cs="Times New Roman"/>
          <w:sz w:val="28"/>
          <w:szCs w:val="28"/>
          <w:lang w:val="uk-UA"/>
        </w:rPr>
        <w:t xml:space="preserve">Житомирської </w:t>
      </w:r>
      <w:r w:rsidRPr="00305D2B">
        <w:rPr>
          <w:rFonts w:ascii="Times New Roman" w:hAnsi="Times New Roman" w:cs="Times New Roman"/>
          <w:sz w:val="28"/>
          <w:szCs w:val="28"/>
        </w:rPr>
        <w:t xml:space="preserve"> областіта/або друкованому виданні, </w:t>
      </w:r>
      <w:r w:rsidRPr="00305D2B">
        <w:rPr>
          <w:rFonts w:ascii="Times New Roman" w:hAnsi="Times New Roman" w:cs="Times New Roman"/>
          <w:sz w:val="28"/>
          <w:szCs w:val="28"/>
        </w:rPr>
        <w:lastRenderedPageBreak/>
        <w:t xml:space="preserve">що публікується у місті </w:t>
      </w:r>
      <w:r w:rsidR="003971CF">
        <w:rPr>
          <w:rFonts w:ascii="Times New Roman" w:hAnsi="Times New Roman" w:cs="Times New Roman"/>
          <w:sz w:val="28"/>
          <w:szCs w:val="28"/>
          <w:lang w:val="uk-UA"/>
        </w:rPr>
        <w:t>Малин</w:t>
      </w:r>
      <w:r w:rsidRPr="00305D2B">
        <w:rPr>
          <w:rFonts w:ascii="Times New Roman" w:hAnsi="Times New Roman" w:cs="Times New Roman"/>
          <w:sz w:val="28"/>
          <w:szCs w:val="28"/>
        </w:rPr>
        <w:t>, в строк, що не перевищує 15 днів з дати введення тарифу в дію.</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971CF">
        <w:rPr>
          <w:rFonts w:ascii="Times New Roman" w:hAnsi="Times New Roman" w:cs="Times New Roman"/>
          <w:sz w:val="28"/>
          <w:szCs w:val="28"/>
          <w:lang w:val="uk-UA"/>
        </w:rPr>
        <w:t>8.</w:t>
      </w:r>
      <w:r w:rsidR="003971CF">
        <w:rPr>
          <w:rFonts w:ascii="Times New Roman" w:hAnsi="Times New Roman" w:cs="Times New Roman"/>
          <w:sz w:val="28"/>
          <w:szCs w:val="28"/>
          <w:lang w:val="uk-UA"/>
        </w:rPr>
        <w:t>8</w:t>
      </w:r>
      <w:r w:rsidRPr="003971CF">
        <w:rPr>
          <w:rFonts w:ascii="Times New Roman" w:hAnsi="Times New Roman" w:cs="Times New Roman"/>
          <w:sz w:val="28"/>
          <w:szCs w:val="28"/>
          <w:lang w:val="uk-UA"/>
        </w:rPr>
        <w:t xml:space="preserve">. Споживач, який має право на встановлені законодавством пільги з оплати послуг з вивезення побутових відходів, повідомляє Виконавця у письмовій заяві про своє право на пільгу з посиланням на відповідний нормативний акт, що регулює відповідні відносини. </w:t>
      </w:r>
      <w:r w:rsidRPr="00305D2B">
        <w:rPr>
          <w:rFonts w:ascii="Times New Roman" w:hAnsi="Times New Roman" w:cs="Times New Roman"/>
          <w:sz w:val="28"/>
          <w:szCs w:val="28"/>
        </w:rPr>
        <w:t>Нарахування пільг та подальша оплата здійснюється з дня отримання Виконавцем заяви з повним пакетом підтверджуючих документів.</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9. Відповідальність сторін за порушення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9.1. Сторони несуть відповідальність за порушення договору відповідно до статті 26 Закону України «Про житлово-комунальні послуги».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9.2. У разі ненадання або надання послуг не в повному обсязі, зниження їх якості, Споживач викликає Виконавця послуг (його представника) для перевірки кількості та/або якості наданих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9.3. Акт-претензія складається відповідно до постанови Кабінету Міністрів України від 27.12.2018р. за № 1145 «Про затвердження Порядку проведення перевірки відповідності якості надання деяких комунальних послуг та послуг з управління багатоквартирним будинком параметрам, передбаченим договором про надання відповідних послуг».</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9.4. За несвоєчасне внесення плати за послуги Споживач сплачує Виконавцю пеню в розмірі 0,01 відсотка суми простроченого платежу, яка нараховується за кожний день прострочення. При цьому загальний розмір сплаченої пені не може перевищувати 100 відсотків загальної суми боргу.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9.5. Нарахування пені починається з першого робочого дня, що настає за останнім днем граничного строку внесення плати за послугу відповідно до пункту 8.5. цього Договору.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9.6. У разі ненадання, або надання не в повному обсязі послуг, Виконавець сплачує Споживачу неустойку (штраф, пеню) у розмірі 0,01 відсотка вартості послуг за договором за кожен окремий випадок.</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10. Форс-мажорні обставини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10.1. Сторони звільняються від відповідальності за невиконання або часткове невиконання зобов’язань за цим договором, якщо це невиконання є наслідком форс-мажорних обставин (обставин непереборної сили).</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10.2. Під форс-мажорними обставинами розуміються обставини, які виникли в результаті непередбачених Сторонами подій надзвичайного характеру, що включають пожежі, землетруси, повені, інші стихійні лиха, вибухи, війну або військові дії, страйк, блокаду, пошкодження мереж сторонніми юридичними чи фізичними особами тощо. Доказом настання форс-мажорних обставин є документ Торгово-промислової палати або іншого компетентного органу.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10.3. Сторона, для якої виконання зобов’язань стало неможливим у наслідок дії обставин непереборної сили, має не пізніше ніж через 5 робочих днів письмово повідомити іншу Сторону про початок, тривалість та вірогідну </w:t>
      </w:r>
      <w:r w:rsidRPr="00305D2B">
        <w:rPr>
          <w:rFonts w:ascii="Times New Roman" w:hAnsi="Times New Roman" w:cs="Times New Roman"/>
          <w:sz w:val="28"/>
          <w:szCs w:val="28"/>
        </w:rPr>
        <w:lastRenderedPageBreak/>
        <w:t>дату припинення дії обставин непереборної сили. Якщо форс-мажорні обставини триватимуть понад 2 місяці зацікавлена сторона може ініціювати дострокове розірвання даного договору.</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11. Порядок укладення, строк дії цього договору та інші умови</w:t>
      </w:r>
    </w:p>
    <w:p w:rsidR="00792BB3" w:rsidRPr="00FD38DF" w:rsidRDefault="001F1620" w:rsidP="00A050FA">
      <w:pPr>
        <w:spacing w:after="0" w:line="240" w:lineRule="auto"/>
        <w:ind w:firstLine="708"/>
        <w:jc w:val="both"/>
        <w:rPr>
          <w:rFonts w:ascii="Times New Roman" w:hAnsi="Times New Roman" w:cs="Times New Roman"/>
          <w:color w:val="FF0000"/>
          <w:sz w:val="28"/>
          <w:szCs w:val="28"/>
          <w:lang w:val="uk-UA"/>
        </w:rPr>
      </w:pPr>
      <w:r w:rsidRPr="00305D2B">
        <w:rPr>
          <w:rFonts w:ascii="Times New Roman" w:hAnsi="Times New Roman" w:cs="Times New Roman"/>
          <w:sz w:val="28"/>
          <w:szCs w:val="28"/>
        </w:rPr>
        <w:t xml:space="preserve">11.1. Договір набирає чинності з </w:t>
      </w:r>
      <w:r w:rsidR="00FD38DF">
        <w:rPr>
          <w:rFonts w:ascii="Times New Roman" w:hAnsi="Times New Roman" w:cs="Times New Roman"/>
          <w:sz w:val="28"/>
          <w:szCs w:val="28"/>
          <w:lang w:val="uk-UA"/>
        </w:rPr>
        <w:t>2</w:t>
      </w:r>
      <w:r w:rsidR="002B1A83">
        <w:rPr>
          <w:rFonts w:ascii="Times New Roman" w:hAnsi="Times New Roman" w:cs="Times New Roman"/>
          <w:sz w:val="28"/>
          <w:szCs w:val="28"/>
          <w:lang w:val="uk-UA"/>
        </w:rPr>
        <w:t>1</w:t>
      </w:r>
      <w:r w:rsidR="00FD38DF">
        <w:rPr>
          <w:rFonts w:ascii="Times New Roman" w:hAnsi="Times New Roman" w:cs="Times New Roman"/>
          <w:sz w:val="28"/>
          <w:szCs w:val="28"/>
          <w:lang w:val="uk-UA"/>
        </w:rPr>
        <w:t>.02.2022</w:t>
      </w:r>
      <w:r w:rsidRPr="00305D2B">
        <w:rPr>
          <w:rFonts w:ascii="Times New Roman" w:hAnsi="Times New Roman" w:cs="Times New Roman"/>
          <w:sz w:val="28"/>
          <w:szCs w:val="28"/>
        </w:rPr>
        <w:t xml:space="preserve"> року і діє до </w:t>
      </w:r>
      <w:r w:rsidR="000E13C4" w:rsidRPr="00FD38DF">
        <w:rPr>
          <w:rFonts w:ascii="Times New Roman" w:hAnsi="Times New Roman" w:cs="Times New Roman"/>
          <w:color w:val="FF0000"/>
          <w:sz w:val="28"/>
          <w:szCs w:val="28"/>
          <w:lang w:val="uk-UA"/>
        </w:rPr>
        <w:t>«</w:t>
      </w:r>
      <w:r w:rsidR="002B1A83">
        <w:rPr>
          <w:rFonts w:ascii="Times New Roman" w:hAnsi="Times New Roman" w:cs="Times New Roman"/>
          <w:color w:val="FF0000"/>
          <w:sz w:val="28"/>
          <w:szCs w:val="28"/>
          <w:lang w:val="uk-UA"/>
        </w:rPr>
        <w:t>17</w:t>
      </w:r>
      <w:r w:rsidR="000E13C4" w:rsidRPr="00FD38DF">
        <w:rPr>
          <w:rFonts w:ascii="Times New Roman" w:hAnsi="Times New Roman" w:cs="Times New Roman"/>
          <w:color w:val="FF0000"/>
          <w:sz w:val="28"/>
          <w:szCs w:val="28"/>
          <w:lang w:val="uk-UA"/>
        </w:rPr>
        <w:t>»</w:t>
      </w:r>
      <w:r w:rsidR="00BD5A43">
        <w:rPr>
          <w:rFonts w:ascii="Times New Roman" w:hAnsi="Times New Roman" w:cs="Times New Roman"/>
          <w:color w:val="FF0000"/>
          <w:sz w:val="28"/>
          <w:szCs w:val="28"/>
          <w:lang w:val="uk-UA"/>
        </w:rPr>
        <w:t xml:space="preserve"> </w:t>
      </w:r>
      <w:r w:rsidR="002B1A83">
        <w:rPr>
          <w:rFonts w:ascii="Times New Roman" w:hAnsi="Times New Roman" w:cs="Times New Roman"/>
          <w:color w:val="FF0000"/>
          <w:sz w:val="28"/>
          <w:szCs w:val="28"/>
          <w:lang w:val="uk-UA"/>
        </w:rPr>
        <w:t>грудня</w:t>
      </w:r>
      <w:r w:rsidRPr="00FD38DF">
        <w:rPr>
          <w:rFonts w:ascii="Times New Roman" w:hAnsi="Times New Roman" w:cs="Times New Roman"/>
          <w:color w:val="FF0000"/>
          <w:sz w:val="28"/>
          <w:szCs w:val="28"/>
        </w:rPr>
        <w:t xml:space="preserve"> 20</w:t>
      </w:r>
      <w:r w:rsidR="00BD5A43">
        <w:rPr>
          <w:rFonts w:ascii="Times New Roman" w:hAnsi="Times New Roman" w:cs="Times New Roman"/>
          <w:color w:val="FF0000"/>
          <w:sz w:val="28"/>
          <w:szCs w:val="28"/>
          <w:lang w:val="uk-UA"/>
        </w:rPr>
        <w:t>2</w:t>
      </w:r>
      <w:r w:rsidR="004C4A37">
        <w:rPr>
          <w:rFonts w:ascii="Times New Roman" w:hAnsi="Times New Roman" w:cs="Times New Roman"/>
          <w:color w:val="FF0000"/>
          <w:sz w:val="28"/>
          <w:szCs w:val="28"/>
          <w:lang w:val="uk-UA"/>
        </w:rPr>
        <w:t>6</w:t>
      </w:r>
      <w:r w:rsidRPr="00FD38DF">
        <w:rPr>
          <w:rFonts w:ascii="Times New Roman" w:hAnsi="Times New Roman" w:cs="Times New Roman"/>
          <w:color w:val="FF0000"/>
          <w:sz w:val="28"/>
          <w:szCs w:val="28"/>
        </w:rPr>
        <w:t xml:space="preserve"> року. </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D20BDC">
        <w:rPr>
          <w:rFonts w:ascii="Times New Roman" w:hAnsi="Times New Roman" w:cs="Times New Roman"/>
          <w:sz w:val="28"/>
          <w:szCs w:val="28"/>
          <w:lang w:val="uk-UA"/>
        </w:rPr>
        <w:t xml:space="preserve">11.2. Якщо виникне необхідність внести зміни (доповнення) до Договору, Виконавець зобов’язується розмістити повідомлення про такі зміни на інтернет сторінці (сайті) </w:t>
      </w:r>
      <w:r w:rsidR="000E13C4">
        <w:rPr>
          <w:rFonts w:ascii="Times New Roman" w:hAnsi="Times New Roman" w:cs="Times New Roman"/>
          <w:sz w:val="28"/>
          <w:szCs w:val="28"/>
          <w:lang w:val="uk-UA"/>
        </w:rPr>
        <w:t>Малинської</w:t>
      </w:r>
      <w:r w:rsidRPr="00D20BDC">
        <w:rPr>
          <w:rFonts w:ascii="Times New Roman" w:hAnsi="Times New Roman" w:cs="Times New Roman"/>
          <w:sz w:val="28"/>
          <w:szCs w:val="28"/>
          <w:lang w:val="uk-UA"/>
        </w:rPr>
        <w:t xml:space="preserve"> міської та/або в друкованому виданні, що публікується у місті </w:t>
      </w:r>
      <w:r w:rsidR="000E13C4">
        <w:rPr>
          <w:rFonts w:ascii="Times New Roman" w:hAnsi="Times New Roman" w:cs="Times New Roman"/>
          <w:sz w:val="28"/>
          <w:szCs w:val="28"/>
          <w:lang w:val="uk-UA"/>
        </w:rPr>
        <w:t>Малин</w:t>
      </w:r>
      <w:r w:rsidRPr="00D20BDC">
        <w:rPr>
          <w:rFonts w:ascii="Times New Roman" w:hAnsi="Times New Roman" w:cs="Times New Roman"/>
          <w:sz w:val="28"/>
          <w:szCs w:val="28"/>
          <w:lang w:val="uk-UA"/>
        </w:rPr>
        <w:t xml:space="preserve"> не менше ніж за десять днів до набрання змінами чинності, крім випадків, для яких цим Договором встановлений інший термін та/або порядок повідомлення про внесення змін. </w:t>
      </w:r>
      <w:r w:rsidRPr="00305D2B">
        <w:rPr>
          <w:rFonts w:ascii="Times New Roman" w:hAnsi="Times New Roman" w:cs="Times New Roman"/>
          <w:sz w:val="28"/>
          <w:szCs w:val="28"/>
        </w:rPr>
        <w:t>У разі незгоди Споживача зі змінами, спір розв’язується в судовому порядку.</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11.3. Дія договору припиняється у разі:</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закінчення строку, на який його укладено, якщо одна із сторін повідомила про відмову від договору відповідно до пункту 11.4 Договору та за наявності підстав, передбачених чинним законодавством України та цим договором;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смерті фізичної особи – споживача;</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прийняття рішення про ліквідацію юридичної особи – Виконавця або визнання його банкрутом ;</w:t>
      </w:r>
    </w:p>
    <w:p w:rsidR="001F1620" w:rsidRPr="00305D2B" w:rsidRDefault="000E13C4" w:rsidP="00A050FA">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val="uk-UA"/>
        </w:rPr>
        <w:t xml:space="preserve">- </w:t>
      </w:r>
      <w:r w:rsidR="001F1620" w:rsidRPr="00305D2B">
        <w:rPr>
          <w:rFonts w:ascii="Times New Roman" w:hAnsi="Times New Roman" w:cs="Times New Roman"/>
          <w:sz w:val="28"/>
          <w:szCs w:val="28"/>
        </w:rPr>
        <w:t>припинен</w:t>
      </w:r>
      <w:r>
        <w:rPr>
          <w:rFonts w:ascii="Times New Roman" w:hAnsi="Times New Roman" w:cs="Times New Roman"/>
          <w:sz w:val="28"/>
          <w:szCs w:val="28"/>
          <w:lang w:val="uk-UA"/>
        </w:rPr>
        <w:t>ня</w:t>
      </w:r>
      <w:r w:rsidR="001F1620" w:rsidRPr="00305D2B">
        <w:rPr>
          <w:rFonts w:ascii="Times New Roman" w:hAnsi="Times New Roman" w:cs="Times New Roman"/>
          <w:sz w:val="28"/>
          <w:szCs w:val="28"/>
        </w:rPr>
        <w:t xml:space="preserve"> догов</w:t>
      </w:r>
      <w:r>
        <w:rPr>
          <w:rFonts w:ascii="Times New Roman" w:hAnsi="Times New Roman" w:cs="Times New Roman"/>
          <w:sz w:val="28"/>
          <w:szCs w:val="28"/>
          <w:lang w:val="uk-UA"/>
        </w:rPr>
        <w:t>ору</w:t>
      </w:r>
      <w:r w:rsidR="001F1620" w:rsidRPr="00305D2B">
        <w:rPr>
          <w:rFonts w:ascii="Times New Roman" w:hAnsi="Times New Roman" w:cs="Times New Roman"/>
          <w:sz w:val="28"/>
          <w:szCs w:val="28"/>
        </w:rPr>
        <w:t xml:space="preserve"> між Виконавцем та органом місцевого самоврядування (чи уповноваженою ним особою) на надання послуг з вивезення побутових відходів на певній території;</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xml:space="preserve">- </w:t>
      </w:r>
      <w:r>
        <w:rPr>
          <w:rFonts w:ascii="Times New Roman" w:hAnsi="Times New Roman" w:cs="Times New Roman"/>
          <w:sz w:val="28"/>
          <w:szCs w:val="28"/>
          <w:lang w:val="uk-UA"/>
        </w:rPr>
        <w:t xml:space="preserve">розірвання </w:t>
      </w:r>
      <w:r w:rsidR="001F1620" w:rsidRPr="00305D2B">
        <w:rPr>
          <w:rFonts w:ascii="Times New Roman" w:hAnsi="Times New Roman" w:cs="Times New Roman"/>
          <w:sz w:val="28"/>
          <w:szCs w:val="28"/>
        </w:rPr>
        <w:t>догов</w:t>
      </w:r>
      <w:r>
        <w:rPr>
          <w:rFonts w:ascii="Times New Roman" w:hAnsi="Times New Roman" w:cs="Times New Roman"/>
          <w:sz w:val="28"/>
          <w:szCs w:val="28"/>
          <w:lang w:val="uk-UA"/>
        </w:rPr>
        <w:t>о</w:t>
      </w:r>
      <w:r w:rsidR="001F1620" w:rsidRPr="00305D2B">
        <w:rPr>
          <w:rFonts w:ascii="Times New Roman" w:hAnsi="Times New Roman" w:cs="Times New Roman"/>
          <w:sz w:val="28"/>
          <w:szCs w:val="28"/>
        </w:rPr>
        <w:t>р</w:t>
      </w:r>
      <w:r>
        <w:rPr>
          <w:rFonts w:ascii="Times New Roman" w:hAnsi="Times New Roman" w:cs="Times New Roman"/>
          <w:sz w:val="28"/>
          <w:szCs w:val="28"/>
          <w:lang w:val="uk-UA"/>
        </w:rPr>
        <w:t>у</w:t>
      </w:r>
      <w:r w:rsidR="001F1620" w:rsidRPr="00305D2B">
        <w:rPr>
          <w:rFonts w:ascii="Times New Roman" w:hAnsi="Times New Roman" w:cs="Times New Roman"/>
          <w:sz w:val="28"/>
          <w:szCs w:val="28"/>
        </w:rPr>
        <w:t xml:space="preserve"> достроково в порядку та на підставах, встановлених цивільним законодавством або за домовленістю сторін.</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11.4. Дія договору припиняється шляхом розірвання за:</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взаємною згодою сторін;</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рішенням суду на вимогу однієї із Сторін у разі порушення істотних умов договору другою  Стороною.</w:t>
      </w:r>
    </w:p>
    <w:p w:rsidR="001F1620" w:rsidRPr="000E13C4" w:rsidRDefault="000E13C4" w:rsidP="00A050FA">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xml:space="preserve">11.5. Уразі припинення договору Сторони зобов’язані провести взаєморозрахунки та виконати всі фінансові зобов’язання одна перед одною з </w:t>
      </w:r>
      <w:r>
        <w:rPr>
          <w:rFonts w:ascii="Times New Roman" w:hAnsi="Times New Roman" w:cs="Times New Roman"/>
          <w:sz w:val="28"/>
          <w:szCs w:val="28"/>
        </w:rPr>
        <w:t>дотриманням умов цього Договору</w:t>
      </w:r>
      <w:r>
        <w:rPr>
          <w:rFonts w:ascii="Times New Roman" w:hAnsi="Times New Roman" w:cs="Times New Roman"/>
          <w:sz w:val="28"/>
          <w:szCs w:val="28"/>
          <w:lang w:val="uk-UA"/>
        </w:rPr>
        <w:t>.</w:t>
      </w:r>
    </w:p>
    <w:p w:rsidR="001F1620" w:rsidRPr="00305D2B" w:rsidRDefault="001F1620" w:rsidP="004E59CD">
      <w:pPr>
        <w:spacing w:after="0" w:line="240" w:lineRule="auto"/>
        <w:rPr>
          <w:rFonts w:ascii="Times New Roman" w:hAnsi="Times New Roman" w:cs="Times New Roman"/>
          <w:sz w:val="28"/>
          <w:szCs w:val="28"/>
        </w:rPr>
      </w:pPr>
    </w:p>
    <w:p w:rsidR="001F1620" w:rsidRPr="000E13C4" w:rsidRDefault="001F1620" w:rsidP="000E13C4">
      <w:pPr>
        <w:spacing w:after="0" w:line="240" w:lineRule="auto"/>
        <w:jc w:val="center"/>
        <w:rPr>
          <w:rFonts w:ascii="Times New Roman" w:hAnsi="Times New Roman" w:cs="Times New Roman"/>
          <w:b/>
          <w:sz w:val="28"/>
          <w:szCs w:val="28"/>
        </w:rPr>
      </w:pPr>
      <w:r w:rsidRPr="000E13C4">
        <w:rPr>
          <w:rFonts w:ascii="Times New Roman" w:hAnsi="Times New Roman" w:cs="Times New Roman"/>
          <w:b/>
          <w:sz w:val="28"/>
          <w:szCs w:val="28"/>
        </w:rPr>
        <w:t>12. Прикінцеві положення</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12.1. Укладаючи даний Договір Сторони відповідно до Закону України «Про захист персональних даних» надають дозвіл на обробку тавикористання персональних даних зазначених у Договорі, для забезпечення реалізації даного договору в межах визначених чинним законодавством.</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305D2B">
        <w:rPr>
          <w:rFonts w:ascii="Times New Roman" w:hAnsi="Times New Roman" w:cs="Times New Roman"/>
          <w:sz w:val="28"/>
          <w:szCs w:val="28"/>
        </w:rPr>
        <w:t xml:space="preserve">12.2. Умови Договору однакові для всіх Споживачів, крім тих, кому </w:t>
      </w:r>
      <w:r w:rsidR="000E13C4">
        <w:rPr>
          <w:rFonts w:ascii="Times New Roman" w:hAnsi="Times New Roman" w:cs="Times New Roman"/>
          <w:sz w:val="28"/>
          <w:szCs w:val="28"/>
          <w:lang w:val="uk-UA"/>
        </w:rPr>
        <w:t xml:space="preserve">згідно чинного законодавства </w:t>
      </w:r>
      <w:r w:rsidRPr="00305D2B">
        <w:rPr>
          <w:rFonts w:ascii="Times New Roman" w:hAnsi="Times New Roman" w:cs="Times New Roman"/>
          <w:sz w:val="28"/>
          <w:szCs w:val="28"/>
        </w:rPr>
        <w:t>надані відповідні пільги.</w:t>
      </w:r>
    </w:p>
    <w:p w:rsidR="001F1620" w:rsidRPr="00305D2B" w:rsidRDefault="000E13C4"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 xml:space="preserve">12.3. Договір розроблено відповідно до Типового договору, затвердженого </w:t>
      </w:r>
      <w:r>
        <w:rPr>
          <w:rFonts w:ascii="Times New Roman" w:hAnsi="Times New Roman" w:cs="Times New Roman"/>
          <w:sz w:val="28"/>
          <w:szCs w:val="28"/>
          <w:lang w:val="uk-UA"/>
        </w:rPr>
        <w:t>п</w:t>
      </w:r>
      <w:r w:rsidR="001F1620" w:rsidRPr="00305D2B">
        <w:rPr>
          <w:rFonts w:ascii="Times New Roman" w:hAnsi="Times New Roman" w:cs="Times New Roman"/>
          <w:sz w:val="28"/>
          <w:szCs w:val="28"/>
        </w:rPr>
        <w:t>остановою Кабінету Міністрів України від 10.12.2008р. № 1070 із змінами і доповненнями.</w:t>
      </w:r>
    </w:p>
    <w:p w:rsidR="000E13C4" w:rsidRDefault="000E13C4" w:rsidP="00A050FA">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ab/>
      </w:r>
      <w:r w:rsidR="001F1620" w:rsidRPr="00305D2B">
        <w:rPr>
          <w:rFonts w:ascii="Times New Roman" w:hAnsi="Times New Roman" w:cs="Times New Roman"/>
          <w:sz w:val="28"/>
          <w:szCs w:val="28"/>
        </w:rPr>
        <w:t>12.4. У випадках, не передбачених договором, Сторони керуються чинним законодавством України. Договір доводиться до відома Споживачів шляхом офіційного опублікування в газеті «</w:t>
      </w:r>
      <w:r>
        <w:rPr>
          <w:rFonts w:ascii="Times New Roman" w:hAnsi="Times New Roman" w:cs="Times New Roman"/>
          <w:sz w:val="28"/>
          <w:szCs w:val="28"/>
          <w:lang w:val="uk-UA"/>
        </w:rPr>
        <w:t>Малинські новини</w:t>
      </w:r>
      <w:r w:rsidR="001F1620" w:rsidRPr="00305D2B">
        <w:rPr>
          <w:rFonts w:ascii="Times New Roman" w:hAnsi="Times New Roman" w:cs="Times New Roman"/>
          <w:sz w:val="28"/>
          <w:szCs w:val="28"/>
        </w:rPr>
        <w:t xml:space="preserve">» та/або шляхом розміщення на інтернет сторінці (сайті) </w:t>
      </w:r>
      <w:r>
        <w:rPr>
          <w:rFonts w:ascii="Times New Roman" w:hAnsi="Times New Roman" w:cs="Times New Roman"/>
          <w:sz w:val="28"/>
          <w:szCs w:val="28"/>
          <w:lang w:val="uk-UA"/>
        </w:rPr>
        <w:t>Малинської</w:t>
      </w:r>
      <w:r w:rsidR="001F1620" w:rsidRPr="00305D2B">
        <w:rPr>
          <w:rFonts w:ascii="Times New Roman" w:hAnsi="Times New Roman" w:cs="Times New Roman"/>
          <w:sz w:val="28"/>
          <w:szCs w:val="28"/>
        </w:rPr>
        <w:t xml:space="preserve"> міської ради</w:t>
      </w:r>
      <w:r>
        <w:rPr>
          <w:rFonts w:ascii="Times New Roman" w:hAnsi="Times New Roman" w:cs="Times New Roman"/>
          <w:sz w:val="28"/>
          <w:szCs w:val="28"/>
          <w:lang w:val="uk-UA"/>
        </w:rPr>
        <w:t>.</w:t>
      </w:r>
    </w:p>
    <w:p w:rsidR="001F1620" w:rsidRPr="00305D2B" w:rsidRDefault="001F1620" w:rsidP="00A050FA">
      <w:pPr>
        <w:spacing w:after="0" w:line="240" w:lineRule="auto"/>
        <w:ind w:firstLine="708"/>
        <w:jc w:val="both"/>
        <w:rPr>
          <w:rFonts w:ascii="Times New Roman" w:hAnsi="Times New Roman" w:cs="Times New Roman"/>
          <w:sz w:val="28"/>
          <w:szCs w:val="28"/>
        </w:rPr>
      </w:pPr>
      <w:r w:rsidRPr="000E13C4">
        <w:rPr>
          <w:rFonts w:ascii="Times New Roman" w:hAnsi="Times New Roman" w:cs="Times New Roman"/>
          <w:sz w:val="28"/>
          <w:szCs w:val="28"/>
          <w:lang w:val="uk-UA"/>
        </w:rPr>
        <w:t xml:space="preserve">12.5. Текст Договору постійно доступний на інтернет сторінці (сайті) </w:t>
      </w:r>
      <w:r w:rsidR="000E13C4">
        <w:rPr>
          <w:rFonts w:ascii="Times New Roman" w:hAnsi="Times New Roman" w:cs="Times New Roman"/>
          <w:sz w:val="28"/>
          <w:szCs w:val="28"/>
          <w:lang w:val="uk-UA"/>
        </w:rPr>
        <w:t>Малинської</w:t>
      </w:r>
      <w:r w:rsidRPr="000E13C4">
        <w:rPr>
          <w:rFonts w:ascii="Times New Roman" w:hAnsi="Times New Roman" w:cs="Times New Roman"/>
          <w:sz w:val="28"/>
          <w:szCs w:val="28"/>
          <w:lang w:val="uk-UA"/>
        </w:rPr>
        <w:t xml:space="preserve"> міської ради. </w:t>
      </w:r>
      <w:r w:rsidRPr="00305D2B">
        <w:rPr>
          <w:rFonts w:ascii="Times New Roman" w:hAnsi="Times New Roman" w:cs="Times New Roman"/>
          <w:sz w:val="28"/>
          <w:szCs w:val="28"/>
        </w:rPr>
        <w:t>За вимогою Споживача Виконавець надає друкований примірник цього договору.</w:t>
      </w:r>
    </w:p>
    <w:p w:rsidR="001F1620" w:rsidRPr="00305D2B" w:rsidRDefault="00A050FA" w:rsidP="00A050FA">
      <w:pPr>
        <w:spacing w:after="0" w:line="240" w:lineRule="auto"/>
        <w:jc w:val="both"/>
        <w:rPr>
          <w:rFonts w:ascii="Times New Roman" w:hAnsi="Times New Roman" w:cs="Times New Roman"/>
          <w:sz w:val="28"/>
          <w:szCs w:val="28"/>
        </w:rPr>
      </w:pPr>
      <w:r>
        <w:rPr>
          <w:rFonts w:ascii="Times New Roman" w:hAnsi="Times New Roman" w:cs="Times New Roman"/>
          <w:sz w:val="28"/>
          <w:szCs w:val="28"/>
          <w:lang w:val="uk-UA"/>
        </w:rPr>
        <w:tab/>
      </w:r>
      <w:r w:rsidR="001F1620" w:rsidRPr="00305D2B">
        <w:rPr>
          <w:rFonts w:ascii="Times New Roman" w:hAnsi="Times New Roman" w:cs="Times New Roman"/>
          <w:sz w:val="28"/>
          <w:szCs w:val="28"/>
        </w:rPr>
        <w:t>12.6. Якщо будь-яке положення Договору визнається судом незаконним, недійсним, то таке положення не буде чинним і повинно розглядатись Сторонами як таке, що не міститься в цьому Договорі, при цьому не спричиняючи цим недійсність будь-якого іншого положення Договору. Будь-яке положення Договору, яке визнане недійсним в частині чи в повній мірі, буде чинним в частині, яка не визнана недійсною. Сторони докладатимуть максимум зусиль для того, щоб замінити недійсне чи таке, що не підлягає виконанню положення іншим, таким що підлягає виконанню та має найбільш близький зміст.</w:t>
      </w:r>
    </w:p>
    <w:p w:rsidR="001F1620" w:rsidRPr="00305D2B" w:rsidRDefault="001F1620" w:rsidP="004E59CD">
      <w:pPr>
        <w:spacing w:after="0" w:line="240" w:lineRule="auto"/>
        <w:rPr>
          <w:rFonts w:ascii="Times New Roman" w:hAnsi="Times New Roman" w:cs="Times New Roman"/>
          <w:sz w:val="28"/>
          <w:szCs w:val="28"/>
        </w:rPr>
      </w:pPr>
    </w:p>
    <w:p w:rsidR="001F1620" w:rsidRPr="00A050FA" w:rsidRDefault="001F1620" w:rsidP="00A050FA">
      <w:pPr>
        <w:spacing w:after="0" w:line="240" w:lineRule="auto"/>
        <w:jc w:val="center"/>
        <w:rPr>
          <w:rFonts w:ascii="Times New Roman" w:hAnsi="Times New Roman" w:cs="Times New Roman"/>
          <w:b/>
          <w:sz w:val="28"/>
          <w:szCs w:val="28"/>
        </w:rPr>
      </w:pPr>
      <w:r w:rsidRPr="00A050FA">
        <w:rPr>
          <w:rFonts w:ascii="Times New Roman" w:hAnsi="Times New Roman" w:cs="Times New Roman"/>
          <w:b/>
          <w:sz w:val="28"/>
          <w:szCs w:val="28"/>
        </w:rPr>
        <w:t>13. Місцезнаходження та реквізити Сторін:</w:t>
      </w:r>
    </w:p>
    <w:p w:rsidR="001F1620" w:rsidRPr="00305D2B" w:rsidRDefault="001F1620" w:rsidP="004E59CD">
      <w:pPr>
        <w:spacing w:after="0" w:line="240" w:lineRule="auto"/>
        <w:rPr>
          <w:rFonts w:ascii="Times New Roman" w:hAnsi="Times New Roman" w:cs="Times New Roman"/>
          <w:sz w:val="28"/>
          <w:szCs w:val="28"/>
        </w:rPr>
      </w:pPr>
      <w:r w:rsidRPr="00305D2B">
        <w:rPr>
          <w:rFonts w:ascii="Times New Roman" w:hAnsi="Times New Roman" w:cs="Times New Roman"/>
          <w:sz w:val="28"/>
          <w:szCs w:val="28"/>
        </w:rPr>
        <w:t>Виконавець</w:t>
      </w:r>
    </w:p>
    <w:p w:rsidR="00A050FA" w:rsidRPr="00A050FA" w:rsidRDefault="00A050FA" w:rsidP="00A050FA">
      <w:pPr>
        <w:spacing w:after="0" w:line="240" w:lineRule="auto"/>
        <w:rPr>
          <w:rFonts w:ascii="Times New Roman" w:hAnsi="Times New Roman" w:cs="Times New Roman"/>
          <w:sz w:val="28"/>
          <w:szCs w:val="28"/>
        </w:rPr>
      </w:pPr>
      <w:r w:rsidRPr="00A050FA">
        <w:rPr>
          <w:rFonts w:ascii="Times New Roman" w:hAnsi="Times New Roman" w:cs="Times New Roman"/>
          <w:sz w:val="28"/>
          <w:szCs w:val="28"/>
        </w:rPr>
        <w:t>Комунальне підприємство «Екоресурс» Малинської міської ради Житомирської області</w:t>
      </w:r>
    </w:p>
    <w:p w:rsidR="00A050FA" w:rsidRPr="00A050FA" w:rsidRDefault="00A050FA" w:rsidP="00A050FA">
      <w:pPr>
        <w:spacing w:after="0" w:line="240" w:lineRule="auto"/>
        <w:rPr>
          <w:rFonts w:ascii="Times New Roman" w:hAnsi="Times New Roman" w:cs="Times New Roman"/>
          <w:sz w:val="28"/>
          <w:szCs w:val="28"/>
        </w:rPr>
      </w:pPr>
      <w:r w:rsidRPr="00A050FA">
        <w:rPr>
          <w:rFonts w:ascii="Times New Roman" w:hAnsi="Times New Roman" w:cs="Times New Roman"/>
          <w:sz w:val="28"/>
          <w:szCs w:val="28"/>
        </w:rPr>
        <w:t>11601, Житомирська обл., м.Малин, вул.Паркова, буд.1</w:t>
      </w:r>
    </w:p>
    <w:p w:rsidR="00A050FA" w:rsidRPr="00792BB3" w:rsidRDefault="00A050FA" w:rsidP="00A050FA">
      <w:pPr>
        <w:spacing w:after="0" w:line="240" w:lineRule="auto"/>
        <w:rPr>
          <w:rFonts w:ascii="Times New Roman" w:hAnsi="Times New Roman" w:cs="Times New Roman"/>
          <w:sz w:val="28"/>
          <w:szCs w:val="28"/>
          <w:lang w:val="uk-UA"/>
        </w:rPr>
      </w:pPr>
      <w:r w:rsidRPr="00A050FA">
        <w:rPr>
          <w:rFonts w:ascii="Times New Roman" w:hAnsi="Times New Roman" w:cs="Times New Roman"/>
          <w:sz w:val="28"/>
          <w:szCs w:val="28"/>
        </w:rPr>
        <w:t xml:space="preserve">тел. </w:t>
      </w:r>
      <w:r w:rsidR="00792BB3" w:rsidRPr="00792BB3">
        <w:rPr>
          <w:rFonts w:ascii="Times New Roman" w:hAnsi="Times New Roman" w:cs="Times New Roman"/>
          <w:sz w:val="28"/>
          <w:szCs w:val="28"/>
        </w:rPr>
        <w:t>+380674693822, +380632421037</w:t>
      </w:r>
    </w:p>
    <w:p w:rsidR="00A050FA" w:rsidRPr="00A050FA" w:rsidRDefault="00A050FA" w:rsidP="00A050FA">
      <w:pPr>
        <w:spacing w:after="0" w:line="240" w:lineRule="auto"/>
        <w:rPr>
          <w:rFonts w:ascii="Times New Roman" w:hAnsi="Times New Roman" w:cs="Times New Roman"/>
          <w:sz w:val="28"/>
          <w:szCs w:val="28"/>
        </w:rPr>
      </w:pPr>
      <w:r w:rsidRPr="00A050FA">
        <w:rPr>
          <w:rFonts w:ascii="Times New Roman" w:hAnsi="Times New Roman" w:cs="Times New Roman"/>
          <w:sz w:val="28"/>
          <w:szCs w:val="28"/>
        </w:rPr>
        <w:t>ІКЮО  41168224</w:t>
      </w:r>
    </w:p>
    <w:p w:rsidR="00A050FA" w:rsidRPr="00FD38DF" w:rsidRDefault="002B1A83" w:rsidP="00A050FA">
      <w:pPr>
        <w:spacing w:after="0" w:line="240" w:lineRule="auto"/>
        <w:rPr>
          <w:rFonts w:ascii="Times New Roman" w:hAnsi="Times New Roman" w:cs="Times New Roman"/>
          <w:color w:val="FF0000"/>
          <w:sz w:val="28"/>
          <w:szCs w:val="28"/>
        </w:rPr>
      </w:pPr>
      <w:r>
        <w:rPr>
          <w:rFonts w:ascii="Times New Roman" w:hAnsi="Times New Roman" w:cs="Times New Roman"/>
          <w:color w:val="FF0000"/>
          <w:sz w:val="28"/>
          <w:szCs w:val="28"/>
        </w:rPr>
        <w:t xml:space="preserve">р/р </w:t>
      </w:r>
      <w:r>
        <w:rPr>
          <w:rFonts w:ascii="Times New Roman" w:hAnsi="Times New Roman" w:cs="Times New Roman"/>
          <w:color w:val="FF0000"/>
          <w:sz w:val="28"/>
          <w:szCs w:val="28"/>
          <w:lang w:val="en-US"/>
        </w:rPr>
        <w:t>UA</w:t>
      </w:r>
      <w:r w:rsidRPr="002B1A83">
        <w:rPr>
          <w:rFonts w:ascii="Times New Roman" w:hAnsi="Times New Roman" w:cs="Times New Roman"/>
          <w:color w:val="FF0000"/>
          <w:sz w:val="28"/>
          <w:szCs w:val="28"/>
        </w:rPr>
        <w:t>233052990000026002016405526</w:t>
      </w:r>
      <w:r w:rsidR="00A050FA" w:rsidRPr="00FD38DF">
        <w:rPr>
          <w:rFonts w:ascii="Times New Roman" w:hAnsi="Times New Roman" w:cs="Times New Roman"/>
          <w:color w:val="FF0000"/>
          <w:sz w:val="28"/>
          <w:szCs w:val="28"/>
        </w:rPr>
        <w:t xml:space="preserve"> </w:t>
      </w:r>
    </w:p>
    <w:p w:rsidR="00A050FA" w:rsidRPr="002B1A83" w:rsidRDefault="002B1A83" w:rsidP="00A050FA">
      <w:pPr>
        <w:spacing w:after="0" w:line="240" w:lineRule="auto"/>
        <w:rPr>
          <w:rFonts w:ascii="Times New Roman" w:hAnsi="Times New Roman" w:cs="Times New Roman"/>
          <w:color w:val="FF0000"/>
          <w:sz w:val="28"/>
          <w:szCs w:val="28"/>
          <w:lang w:val="uk-UA"/>
        </w:rPr>
      </w:pPr>
      <w:r>
        <w:rPr>
          <w:rFonts w:ascii="Times New Roman" w:hAnsi="Times New Roman" w:cs="Times New Roman"/>
          <w:color w:val="FF0000"/>
          <w:sz w:val="28"/>
          <w:szCs w:val="28"/>
        </w:rPr>
        <w:t>в</w:t>
      </w:r>
      <w:r w:rsidRPr="002B1A83">
        <w:rPr>
          <w:rFonts w:ascii="Times New Roman" w:hAnsi="Times New Roman" w:cs="Times New Roman"/>
          <w:color w:val="FF0000"/>
          <w:sz w:val="28"/>
          <w:szCs w:val="28"/>
        </w:rPr>
        <w:t xml:space="preserve"> </w:t>
      </w:r>
      <w:r>
        <w:rPr>
          <w:rFonts w:ascii="Times New Roman" w:hAnsi="Times New Roman" w:cs="Times New Roman"/>
          <w:color w:val="FF0000"/>
          <w:sz w:val="28"/>
          <w:szCs w:val="28"/>
          <w:lang w:val="uk-UA"/>
        </w:rPr>
        <w:t>КБ «ПРИВАТБАНК»</w:t>
      </w:r>
    </w:p>
    <w:p w:rsidR="001F1620" w:rsidRPr="002B1A83" w:rsidRDefault="002B1A83" w:rsidP="00A050FA">
      <w:pPr>
        <w:spacing w:after="0" w:line="240" w:lineRule="auto"/>
        <w:rPr>
          <w:rFonts w:ascii="Times New Roman" w:hAnsi="Times New Roman" w:cs="Times New Roman"/>
          <w:color w:val="FF0000"/>
          <w:sz w:val="28"/>
          <w:szCs w:val="28"/>
          <w:lang w:val="uk-UA"/>
        </w:rPr>
      </w:pPr>
      <w:r>
        <w:rPr>
          <w:rFonts w:ascii="Times New Roman" w:hAnsi="Times New Roman" w:cs="Times New Roman"/>
          <w:color w:val="FF0000"/>
          <w:sz w:val="28"/>
          <w:szCs w:val="28"/>
        </w:rPr>
        <w:t xml:space="preserve">МФО </w:t>
      </w:r>
      <w:r>
        <w:rPr>
          <w:rFonts w:ascii="Times New Roman" w:hAnsi="Times New Roman" w:cs="Times New Roman"/>
          <w:color w:val="FF0000"/>
          <w:sz w:val="28"/>
          <w:szCs w:val="28"/>
          <w:lang w:val="uk-UA"/>
        </w:rPr>
        <w:t>305299</w:t>
      </w:r>
    </w:p>
    <w:p w:rsidR="00A050FA" w:rsidRDefault="00A050FA" w:rsidP="004E59CD">
      <w:pPr>
        <w:spacing w:after="0" w:line="240" w:lineRule="auto"/>
        <w:rPr>
          <w:rFonts w:ascii="Times New Roman" w:hAnsi="Times New Roman" w:cs="Times New Roman"/>
          <w:sz w:val="28"/>
          <w:szCs w:val="28"/>
          <w:lang w:val="uk-UA"/>
        </w:rPr>
      </w:pPr>
    </w:p>
    <w:p w:rsidR="001F1620" w:rsidRPr="00305D2B" w:rsidRDefault="001F1620" w:rsidP="004E59CD">
      <w:pPr>
        <w:spacing w:after="0" w:line="240" w:lineRule="auto"/>
        <w:rPr>
          <w:rFonts w:ascii="Times New Roman" w:hAnsi="Times New Roman" w:cs="Times New Roman"/>
          <w:sz w:val="28"/>
          <w:szCs w:val="28"/>
        </w:rPr>
      </w:pPr>
      <w:r w:rsidRPr="00305D2B">
        <w:rPr>
          <w:rFonts w:ascii="Times New Roman" w:hAnsi="Times New Roman" w:cs="Times New Roman"/>
          <w:sz w:val="28"/>
          <w:szCs w:val="28"/>
        </w:rPr>
        <w:t>Директор</w:t>
      </w:r>
    </w:p>
    <w:p w:rsidR="001F1620" w:rsidRPr="00305D2B" w:rsidRDefault="001F1620" w:rsidP="004E59CD">
      <w:pPr>
        <w:spacing w:after="0" w:line="240" w:lineRule="auto"/>
        <w:rPr>
          <w:rFonts w:ascii="Times New Roman" w:hAnsi="Times New Roman" w:cs="Times New Roman"/>
          <w:sz w:val="28"/>
          <w:szCs w:val="28"/>
        </w:rPr>
      </w:pPr>
    </w:p>
    <w:p w:rsidR="003F34F0" w:rsidRPr="00A050FA" w:rsidRDefault="001F1620" w:rsidP="004E59CD">
      <w:pPr>
        <w:spacing w:after="0" w:line="240" w:lineRule="auto"/>
        <w:rPr>
          <w:rFonts w:ascii="Times New Roman" w:hAnsi="Times New Roman" w:cs="Times New Roman"/>
          <w:sz w:val="28"/>
          <w:szCs w:val="28"/>
          <w:lang w:val="uk-UA"/>
        </w:rPr>
      </w:pPr>
      <w:r w:rsidRPr="00305D2B">
        <w:rPr>
          <w:rFonts w:ascii="Times New Roman" w:hAnsi="Times New Roman" w:cs="Times New Roman"/>
          <w:sz w:val="28"/>
          <w:szCs w:val="28"/>
        </w:rPr>
        <w:t>_______________</w:t>
      </w:r>
      <w:r w:rsidR="00A050FA">
        <w:rPr>
          <w:rFonts w:ascii="Times New Roman" w:hAnsi="Times New Roman" w:cs="Times New Roman"/>
          <w:sz w:val="28"/>
          <w:szCs w:val="28"/>
          <w:lang w:val="uk-UA"/>
        </w:rPr>
        <w:t xml:space="preserve"> В.С.Сафранчук</w:t>
      </w:r>
    </w:p>
    <w:sectPr w:rsidR="003F34F0" w:rsidRPr="00A050FA" w:rsidSect="00A050FA">
      <w:footerReference w:type="default" r:id="rId8"/>
      <w:pgSz w:w="11906" w:h="16838"/>
      <w:pgMar w:top="1134" w:right="850" w:bottom="1134" w:left="1701"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A98" w:rsidRDefault="00094A98" w:rsidP="00A050FA">
      <w:pPr>
        <w:spacing w:after="0" w:line="240" w:lineRule="auto"/>
      </w:pPr>
      <w:r>
        <w:separator/>
      </w:r>
    </w:p>
  </w:endnote>
  <w:endnote w:type="continuationSeparator" w:id="0">
    <w:p w:rsidR="00094A98" w:rsidRDefault="00094A98" w:rsidP="00A050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48767489"/>
      <w:docPartObj>
        <w:docPartGallery w:val="Page Numbers (Bottom of Page)"/>
        <w:docPartUnique/>
      </w:docPartObj>
    </w:sdtPr>
    <w:sdtEndPr/>
    <w:sdtContent>
      <w:p w:rsidR="00A050FA" w:rsidRDefault="005265B3">
        <w:pPr>
          <w:pStyle w:val="a6"/>
          <w:jc w:val="right"/>
        </w:pPr>
        <w:r>
          <w:fldChar w:fldCharType="begin"/>
        </w:r>
        <w:r w:rsidR="00A050FA">
          <w:instrText>PAGE   \* MERGEFORMAT</w:instrText>
        </w:r>
        <w:r>
          <w:fldChar w:fldCharType="separate"/>
        </w:r>
        <w:r w:rsidR="00CF4BB1">
          <w:rPr>
            <w:noProof/>
          </w:rPr>
          <w:t>1</w:t>
        </w:r>
        <w:r>
          <w:fldChar w:fldCharType="end"/>
        </w:r>
      </w:p>
    </w:sdtContent>
  </w:sdt>
  <w:p w:rsidR="00A050FA" w:rsidRDefault="00A050FA">
    <w:pPr>
      <w:pStyle w:val="a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A98" w:rsidRDefault="00094A98" w:rsidP="00A050FA">
      <w:pPr>
        <w:spacing w:after="0" w:line="240" w:lineRule="auto"/>
      </w:pPr>
      <w:r>
        <w:separator/>
      </w:r>
    </w:p>
  </w:footnote>
  <w:footnote w:type="continuationSeparator" w:id="0">
    <w:p w:rsidR="00094A98" w:rsidRDefault="00094A98" w:rsidP="00A050F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1620"/>
    <w:rsid w:val="00004AD4"/>
    <w:rsid w:val="00094A98"/>
    <w:rsid w:val="000E13C4"/>
    <w:rsid w:val="000E4371"/>
    <w:rsid w:val="00104F84"/>
    <w:rsid w:val="001729B1"/>
    <w:rsid w:val="001F1620"/>
    <w:rsid w:val="002B1A83"/>
    <w:rsid w:val="00305D2B"/>
    <w:rsid w:val="003550F3"/>
    <w:rsid w:val="003971CF"/>
    <w:rsid w:val="004C4A37"/>
    <w:rsid w:val="004E59CD"/>
    <w:rsid w:val="005265B3"/>
    <w:rsid w:val="00792BB3"/>
    <w:rsid w:val="008B50CB"/>
    <w:rsid w:val="00913167"/>
    <w:rsid w:val="00A050FA"/>
    <w:rsid w:val="00BD5A43"/>
    <w:rsid w:val="00CF4BB1"/>
    <w:rsid w:val="00D15E27"/>
    <w:rsid w:val="00D176DF"/>
    <w:rsid w:val="00D20BDC"/>
    <w:rsid w:val="00FD38DF"/>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97EAB4-6476-4955-A833-2DCEFC7678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E59CD"/>
    <w:rPr>
      <w:color w:val="0000FF" w:themeColor="hyperlink"/>
      <w:u w:val="single"/>
    </w:rPr>
  </w:style>
  <w:style w:type="paragraph" w:styleId="a4">
    <w:name w:val="header"/>
    <w:basedOn w:val="a"/>
    <w:link w:val="a5"/>
    <w:uiPriority w:val="99"/>
    <w:unhideWhenUsed/>
    <w:rsid w:val="00A050F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A050FA"/>
  </w:style>
  <w:style w:type="paragraph" w:styleId="a6">
    <w:name w:val="footer"/>
    <w:basedOn w:val="a"/>
    <w:link w:val="a7"/>
    <w:uiPriority w:val="99"/>
    <w:unhideWhenUsed/>
    <w:rsid w:val="00A050F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A050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https://malyn-rada.gov.u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lyn-rada.gov.ua/"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13799</Words>
  <Characters>7866</Characters>
  <Application>Microsoft Office Word</Application>
  <DocSecurity>0</DocSecurity>
  <Lines>65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21622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Dom</cp:lastModifiedBy>
  <cp:revision>2</cp:revision>
  <dcterms:created xsi:type="dcterms:W3CDTF">2022-10-21T06:50:00Z</dcterms:created>
  <dcterms:modified xsi:type="dcterms:W3CDTF">2022-10-21T06:50:00Z</dcterms:modified>
</cp:coreProperties>
</file>